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5A3" w:rsidRDefault="00F125A3" w:rsidP="00B35F08">
      <w:pPr>
        <w:spacing w:after="0" w:line="240" w:lineRule="auto"/>
        <w:outlineLvl w:val="4"/>
        <w:rPr>
          <w:rFonts w:ascii="Times New Roman" w:eastAsia="Times New Roman" w:hAnsi="Times New Roman" w:cs="Times New Roman"/>
          <w:b/>
          <w:bCs/>
          <w:sz w:val="24"/>
          <w:szCs w:val="24"/>
          <w:lang w:val="fr-FR"/>
        </w:rPr>
      </w:pPr>
    </w:p>
    <w:p w:rsidR="00BC1191" w:rsidRDefault="00BC1191" w:rsidP="00B35F08">
      <w:pPr>
        <w:spacing w:after="0" w:line="240" w:lineRule="auto"/>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Les dès : </w:t>
      </w:r>
      <w:r w:rsidR="00053C8C" w:rsidRPr="00053C8C">
        <w:rPr>
          <w:rFonts w:ascii="Times New Roman" w:eastAsia="Times New Roman" w:hAnsi="Times New Roman" w:cs="Times New Roman"/>
          <w:bCs/>
          <w:sz w:val="24"/>
          <w:szCs w:val="24"/>
          <w:lang w:val="fr-FR"/>
        </w:rPr>
        <w:t>l</w:t>
      </w:r>
      <w:r w:rsidRPr="00BC1191">
        <w:rPr>
          <w:rFonts w:ascii="Times New Roman" w:eastAsia="Times New Roman" w:hAnsi="Times New Roman" w:cs="Times New Roman"/>
          <w:bCs/>
          <w:sz w:val="24"/>
          <w:szCs w:val="24"/>
          <w:lang w:val="fr-FR"/>
        </w:rPr>
        <w:t xml:space="preserve">e jeu utilise un dé spécial portant </w:t>
      </w:r>
      <w:r w:rsidR="00053C8C">
        <w:rPr>
          <w:rFonts w:ascii="Times New Roman" w:eastAsia="Times New Roman" w:hAnsi="Times New Roman" w:cs="Times New Roman"/>
          <w:bCs/>
          <w:sz w:val="24"/>
          <w:szCs w:val="24"/>
          <w:lang w:val="fr-FR"/>
        </w:rPr>
        <w:t xml:space="preserve">sur ses faces </w:t>
      </w:r>
      <w:r w:rsidRPr="00BC1191">
        <w:rPr>
          <w:rFonts w:ascii="Times New Roman" w:eastAsia="Times New Roman" w:hAnsi="Times New Roman" w:cs="Times New Roman"/>
          <w:bCs/>
          <w:sz w:val="24"/>
          <w:szCs w:val="24"/>
          <w:lang w:val="fr-FR"/>
        </w:rPr>
        <w:t>les chiffre</w:t>
      </w:r>
      <w:r w:rsidR="00053C8C">
        <w:rPr>
          <w:rFonts w:ascii="Times New Roman" w:eastAsia="Times New Roman" w:hAnsi="Times New Roman" w:cs="Times New Roman"/>
          <w:bCs/>
          <w:sz w:val="24"/>
          <w:szCs w:val="24"/>
          <w:lang w:val="fr-FR"/>
        </w:rPr>
        <w:t>s</w:t>
      </w:r>
      <w:r w:rsidRPr="00BC1191">
        <w:rPr>
          <w:rFonts w:ascii="Times New Roman" w:eastAsia="Times New Roman" w:hAnsi="Times New Roman" w:cs="Times New Roman"/>
          <w:bCs/>
          <w:sz w:val="24"/>
          <w:szCs w:val="24"/>
          <w:lang w:val="fr-FR"/>
        </w:rPr>
        <w:t xml:space="preserve"> 1 2 3 </w:t>
      </w:r>
      <w:proofErr w:type="spellStart"/>
      <w:r w:rsidRPr="00BC1191">
        <w:rPr>
          <w:rFonts w:ascii="Times New Roman" w:eastAsia="Times New Roman" w:hAnsi="Times New Roman" w:cs="Times New Roman"/>
          <w:bCs/>
          <w:sz w:val="24"/>
          <w:szCs w:val="24"/>
          <w:lang w:val="fr-FR"/>
        </w:rPr>
        <w:t>3</w:t>
      </w:r>
      <w:proofErr w:type="spellEnd"/>
      <w:r w:rsidRPr="00BC1191">
        <w:rPr>
          <w:rFonts w:ascii="Times New Roman" w:eastAsia="Times New Roman" w:hAnsi="Times New Roman" w:cs="Times New Roman"/>
          <w:bCs/>
          <w:sz w:val="24"/>
          <w:szCs w:val="24"/>
          <w:lang w:val="fr-FR"/>
        </w:rPr>
        <w:t xml:space="preserve"> 4 5</w:t>
      </w:r>
      <w:r>
        <w:rPr>
          <w:rFonts w:ascii="Times New Roman" w:eastAsia="Times New Roman" w:hAnsi="Times New Roman" w:cs="Times New Roman"/>
          <w:bCs/>
          <w:sz w:val="24"/>
          <w:szCs w:val="24"/>
          <w:lang w:val="fr-FR"/>
        </w:rPr>
        <w:t>.</w:t>
      </w:r>
      <w:r w:rsidRPr="00BC1191">
        <w:rPr>
          <w:rFonts w:ascii="Times New Roman" w:eastAsia="Times New Roman" w:hAnsi="Times New Roman" w:cs="Times New Roman"/>
          <w:bCs/>
          <w:sz w:val="24"/>
          <w:szCs w:val="24"/>
          <w:lang w:val="fr-FR"/>
        </w:rPr>
        <w:t xml:space="preserve"> </w:t>
      </w:r>
      <w:r>
        <w:rPr>
          <w:rFonts w:ascii="Times New Roman" w:eastAsia="Times New Roman" w:hAnsi="Times New Roman" w:cs="Times New Roman"/>
          <w:bCs/>
          <w:sz w:val="24"/>
          <w:szCs w:val="24"/>
          <w:lang w:val="fr-FR"/>
        </w:rPr>
        <w:t>S</w:t>
      </w:r>
      <w:r w:rsidRPr="00BC1191">
        <w:rPr>
          <w:rFonts w:ascii="Times New Roman" w:eastAsia="Times New Roman" w:hAnsi="Times New Roman" w:cs="Times New Roman"/>
          <w:bCs/>
          <w:sz w:val="24"/>
          <w:szCs w:val="24"/>
          <w:lang w:val="fr-FR"/>
        </w:rPr>
        <w:t>ur la plup</w:t>
      </w:r>
      <w:r>
        <w:rPr>
          <w:rFonts w:ascii="Times New Roman" w:eastAsia="Times New Roman" w:hAnsi="Times New Roman" w:cs="Times New Roman"/>
          <w:bCs/>
          <w:sz w:val="24"/>
          <w:szCs w:val="24"/>
          <w:lang w:val="fr-FR"/>
        </w:rPr>
        <w:t xml:space="preserve">art </w:t>
      </w:r>
      <w:r w:rsidRPr="00BC1191">
        <w:rPr>
          <w:rFonts w:ascii="Times New Roman" w:eastAsia="Times New Roman" w:hAnsi="Times New Roman" w:cs="Times New Roman"/>
          <w:bCs/>
          <w:sz w:val="24"/>
          <w:szCs w:val="24"/>
          <w:lang w:val="fr-FR"/>
        </w:rPr>
        <w:t>des dés</w:t>
      </w:r>
      <w:r>
        <w:rPr>
          <w:rFonts w:ascii="Times New Roman" w:eastAsia="Times New Roman" w:hAnsi="Times New Roman" w:cs="Times New Roman"/>
          <w:bCs/>
          <w:sz w:val="24"/>
          <w:szCs w:val="24"/>
          <w:lang w:val="fr-FR"/>
        </w:rPr>
        <w:t>,</w:t>
      </w:r>
      <w:r w:rsidRPr="00BC1191">
        <w:rPr>
          <w:rFonts w:ascii="Times New Roman" w:eastAsia="Times New Roman" w:hAnsi="Times New Roman" w:cs="Times New Roman"/>
          <w:bCs/>
          <w:sz w:val="24"/>
          <w:szCs w:val="24"/>
          <w:lang w:val="fr-FR"/>
        </w:rPr>
        <w:t xml:space="preserve"> le 5 est remplacé par un dessin</w:t>
      </w:r>
      <w:r w:rsidR="00053C8C">
        <w:rPr>
          <w:rFonts w:ascii="Times New Roman" w:eastAsia="Times New Roman" w:hAnsi="Times New Roman" w:cs="Times New Roman"/>
          <w:bCs/>
          <w:sz w:val="24"/>
          <w:szCs w:val="24"/>
          <w:lang w:val="fr-FR"/>
        </w:rPr>
        <w:t> :</w:t>
      </w:r>
      <w:r>
        <w:rPr>
          <w:rFonts w:ascii="Times New Roman" w:eastAsia="Times New Roman" w:hAnsi="Times New Roman" w:cs="Times New Roman"/>
          <w:bCs/>
          <w:sz w:val="24"/>
          <w:szCs w:val="24"/>
          <w:lang w:val="fr-FR"/>
        </w:rPr>
        <w:t xml:space="preserve"> deux </w:t>
      </w:r>
      <w:r w:rsidR="00053C8C">
        <w:rPr>
          <w:rFonts w:ascii="Times New Roman" w:eastAsia="Times New Roman" w:hAnsi="Times New Roman" w:cs="Times New Roman"/>
          <w:bCs/>
          <w:sz w:val="24"/>
          <w:szCs w:val="24"/>
          <w:lang w:val="fr-FR"/>
        </w:rPr>
        <w:t>t</w:t>
      </w:r>
      <w:r w:rsidRPr="00BC1191">
        <w:rPr>
          <w:rFonts w:ascii="Times New Roman" w:eastAsia="Times New Roman" w:hAnsi="Times New Roman" w:cs="Times New Roman"/>
          <w:bCs/>
          <w:sz w:val="24"/>
          <w:szCs w:val="24"/>
          <w:lang w:val="fr-FR"/>
        </w:rPr>
        <w:t>êtes de cheval ou un navire vu de face.</w:t>
      </w:r>
      <w:r>
        <w:rPr>
          <w:rFonts w:ascii="Times New Roman" w:eastAsia="Times New Roman" w:hAnsi="Times New Roman" w:cs="Times New Roman"/>
          <w:bCs/>
          <w:sz w:val="24"/>
          <w:szCs w:val="24"/>
          <w:lang w:val="fr-FR"/>
        </w:rPr>
        <w:t xml:space="preserve"> A l’avenir, la boîte de base contiendra les deux D5 et la boîte Extension I un dé 6 avec logo de Pergame édition.</w:t>
      </w:r>
    </w:p>
    <w:p w:rsidR="00BC1191" w:rsidRDefault="00BC1191" w:rsidP="00B35F08">
      <w:pPr>
        <w:spacing w:after="0" w:line="240" w:lineRule="auto"/>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 </w:t>
      </w:r>
    </w:p>
    <w:p w:rsidR="00141A72" w:rsidRDefault="00141A72" w:rsidP="00B6516D">
      <w:pPr>
        <w:pStyle w:val="ListParagraph"/>
        <w:numPr>
          <w:ilvl w:val="0"/>
          <w:numId w:val="3"/>
        </w:numPr>
        <w:spacing w:after="0" w:line="240" w:lineRule="auto"/>
        <w:outlineLvl w:val="4"/>
        <w:rPr>
          <w:rFonts w:ascii="Times New Roman" w:eastAsia="Times New Roman" w:hAnsi="Times New Roman" w:cs="Times New Roman"/>
          <w:b/>
          <w:bCs/>
          <w:sz w:val="24"/>
          <w:szCs w:val="24"/>
          <w:lang w:val="fr-FR"/>
        </w:rPr>
      </w:pPr>
      <w:r w:rsidRPr="00B6516D">
        <w:rPr>
          <w:rFonts w:ascii="Times New Roman" w:eastAsia="Times New Roman" w:hAnsi="Times New Roman" w:cs="Times New Roman"/>
          <w:b/>
          <w:bCs/>
          <w:sz w:val="24"/>
          <w:szCs w:val="24"/>
          <w:lang w:val="fr-FR"/>
        </w:rPr>
        <w:t>Composition des armées</w:t>
      </w:r>
    </w:p>
    <w:p w:rsidR="00B6516D" w:rsidRDefault="00B6516D" w:rsidP="00B6516D">
      <w:pPr>
        <w:spacing w:after="0" w:line="240" w:lineRule="auto"/>
        <w:outlineLvl w:val="4"/>
        <w:rPr>
          <w:rFonts w:ascii="Times New Roman" w:eastAsia="Times New Roman" w:hAnsi="Times New Roman" w:cs="Times New Roman"/>
          <w:b/>
          <w:bCs/>
          <w:sz w:val="24"/>
          <w:szCs w:val="24"/>
          <w:lang w:val="fr-FR"/>
        </w:rPr>
      </w:pPr>
    </w:p>
    <w:p w:rsidR="00B6516D" w:rsidRPr="00B6516D" w:rsidRDefault="00B6516D" w:rsidP="00B6516D">
      <w:pPr>
        <w:spacing w:after="0" w:line="240" w:lineRule="auto"/>
        <w:outlineLvl w:val="4"/>
        <w:rPr>
          <w:rFonts w:ascii="Times New Roman" w:eastAsia="Times New Roman" w:hAnsi="Times New Roman" w:cs="Times New Roman"/>
          <w:b/>
          <w:bCs/>
          <w:sz w:val="24"/>
          <w:szCs w:val="24"/>
          <w:lang w:val="fr-FR"/>
        </w:rPr>
      </w:pPr>
      <w:r w:rsidRPr="00B6516D">
        <w:rPr>
          <w:rFonts w:ascii="Times New Roman" w:eastAsia="Times New Roman" w:hAnsi="Times New Roman" w:cs="Times New Roman"/>
          <w:b/>
          <w:bCs/>
          <w:sz w:val="24"/>
          <w:szCs w:val="24"/>
          <w:lang w:val="fr-FR"/>
        </w:rPr>
        <w:t>Quel est le nombre de points idéal pour une partie ?</w:t>
      </w:r>
    </w:p>
    <w:p w:rsidR="00B6516D" w:rsidRDefault="00B6516D" w:rsidP="00B6516D">
      <w:pPr>
        <w:spacing w:after="0" w:line="240" w:lineRule="auto"/>
        <w:outlineLvl w:val="4"/>
        <w:rPr>
          <w:rFonts w:ascii="Times New Roman" w:eastAsia="Times New Roman" w:hAnsi="Times New Roman" w:cs="Times New Roman"/>
          <w:b/>
          <w:bCs/>
          <w:sz w:val="24"/>
          <w:szCs w:val="24"/>
          <w:lang w:val="fr-FR"/>
        </w:rPr>
      </w:pPr>
    </w:p>
    <w:p w:rsidR="00B6516D" w:rsidRPr="00B6516D" w:rsidRDefault="00B6516D" w:rsidP="00B6516D">
      <w:pPr>
        <w:spacing w:after="0" w:line="240" w:lineRule="auto"/>
        <w:outlineLvl w:val="4"/>
        <w:rPr>
          <w:rFonts w:ascii="Times New Roman" w:eastAsia="Times New Roman" w:hAnsi="Times New Roman" w:cs="Times New Roman"/>
          <w:bCs/>
          <w:sz w:val="24"/>
          <w:szCs w:val="24"/>
          <w:lang w:val="fr-FR"/>
        </w:rPr>
      </w:pPr>
      <w:r w:rsidRPr="00B6516D">
        <w:rPr>
          <w:rFonts w:ascii="Times New Roman" w:eastAsia="Times New Roman" w:hAnsi="Times New Roman" w:cs="Times New Roman"/>
          <w:bCs/>
          <w:sz w:val="24"/>
          <w:szCs w:val="24"/>
          <w:lang w:val="fr-FR"/>
        </w:rPr>
        <w:t xml:space="preserve">Pour une partie rapide ou pour découvrir le jeu, ce serait 37 pts, afin d'avoir les </w:t>
      </w:r>
      <w:proofErr w:type="spellStart"/>
      <w:r w:rsidRPr="00B6516D">
        <w:rPr>
          <w:rFonts w:ascii="Times New Roman" w:eastAsia="Times New Roman" w:hAnsi="Times New Roman" w:cs="Times New Roman"/>
          <w:bCs/>
          <w:sz w:val="24"/>
          <w:szCs w:val="24"/>
          <w:lang w:val="fr-FR"/>
        </w:rPr>
        <w:t>quatres</w:t>
      </w:r>
      <w:proofErr w:type="spellEnd"/>
      <w:r w:rsidRPr="00B6516D">
        <w:rPr>
          <w:rFonts w:ascii="Times New Roman" w:eastAsia="Times New Roman" w:hAnsi="Times New Roman" w:cs="Times New Roman"/>
          <w:bCs/>
          <w:sz w:val="24"/>
          <w:szCs w:val="24"/>
          <w:lang w:val="fr-FR"/>
        </w:rPr>
        <w:t xml:space="preserve"> types d'unités dans son armée. 50 pts </w:t>
      </w:r>
      <w:proofErr w:type="gramStart"/>
      <w:r w:rsidRPr="00B6516D">
        <w:rPr>
          <w:rFonts w:ascii="Times New Roman" w:eastAsia="Times New Roman" w:hAnsi="Times New Roman" w:cs="Times New Roman"/>
          <w:bCs/>
          <w:sz w:val="24"/>
          <w:szCs w:val="24"/>
          <w:lang w:val="fr-FR"/>
        </w:rPr>
        <w:t>permet</w:t>
      </w:r>
      <w:proofErr w:type="gramEnd"/>
      <w:r w:rsidRPr="00B6516D">
        <w:rPr>
          <w:rFonts w:ascii="Times New Roman" w:eastAsia="Times New Roman" w:hAnsi="Times New Roman" w:cs="Times New Roman"/>
          <w:bCs/>
          <w:sz w:val="24"/>
          <w:szCs w:val="24"/>
          <w:lang w:val="fr-FR"/>
        </w:rPr>
        <w:t xml:space="preserve"> déjà une belle partie en 7 PV. Les joueurs peuvent librement convenir d'un nombre de pts supérieur pour un nombre de PV supérieur aussi. Par ex 55 pt et 8 PV, 60 Pts et 9 PV, etc. Un grand plateau à télécharger permettra des parties encore plus ambitieuses.</w:t>
      </w:r>
    </w:p>
    <w:p w:rsidR="00720D4F" w:rsidRPr="003B4559" w:rsidRDefault="00720D4F" w:rsidP="00B35F08">
      <w:pPr>
        <w:spacing w:after="0" w:line="240" w:lineRule="auto"/>
        <w:outlineLvl w:val="4"/>
        <w:rPr>
          <w:rFonts w:ascii="Times New Roman" w:eastAsia="Times New Roman" w:hAnsi="Times New Roman" w:cs="Times New Roman"/>
          <w:b/>
          <w:bCs/>
          <w:sz w:val="24"/>
          <w:szCs w:val="24"/>
          <w:lang w:val="fr-FR"/>
        </w:rPr>
      </w:pPr>
    </w:p>
    <w:p w:rsidR="00141A72" w:rsidRPr="003B4559" w:rsidRDefault="00141A72" w:rsidP="00B35F08">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b/>
          <w:bCs/>
          <w:sz w:val="24"/>
          <w:szCs w:val="24"/>
          <w:lang w:val="fr-FR"/>
        </w:rPr>
        <w:t xml:space="preserve">Un joueur </w:t>
      </w:r>
      <w:r w:rsidR="00F20B58">
        <w:rPr>
          <w:rFonts w:ascii="Times New Roman" w:eastAsia="Times New Roman" w:hAnsi="Times New Roman" w:cs="Times New Roman"/>
          <w:b/>
          <w:bCs/>
          <w:sz w:val="24"/>
          <w:szCs w:val="24"/>
          <w:lang w:val="fr-FR"/>
        </w:rPr>
        <w:t xml:space="preserve">obtient </w:t>
      </w:r>
      <w:r w:rsidRPr="003B4559">
        <w:rPr>
          <w:rFonts w:ascii="Times New Roman" w:eastAsia="Times New Roman" w:hAnsi="Times New Roman" w:cs="Times New Roman"/>
          <w:b/>
          <w:bCs/>
          <w:sz w:val="24"/>
          <w:szCs w:val="24"/>
          <w:lang w:val="fr-FR"/>
        </w:rPr>
        <w:t xml:space="preserve">48 points au lieu des 50 </w:t>
      </w:r>
      <w:r w:rsidR="00F20B58">
        <w:rPr>
          <w:rFonts w:ascii="Times New Roman" w:eastAsia="Times New Roman" w:hAnsi="Times New Roman" w:cs="Times New Roman"/>
          <w:b/>
          <w:bCs/>
          <w:sz w:val="24"/>
          <w:szCs w:val="24"/>
          <w:lang w:val="fr-FR"/>
        </w:rPr>
        <w:t xml:space="preserve">convenus pour composer </w:t>
      </w:r>
      <w:r w:rsidR="00475931">
        <w:rPr>
          <w:rFonts w:ascii="Times New Roman" w:eastAsia="Times New Roman" w:hAnsi="Times New Roman" w:cs="Times New Roman"/>
          <w:b/>
          <w:bCs/>
          <w:sz w:val="24"/>
          <w:szCs w:val="24"/>
          <w:lang w:val="fr-FR"/>
        </w:rPr>
        <w:t xml:space="preserve">les </w:t>
      </w:r>
      <w:r w:rsidR="00F20B58">
        <w:rPr>
          <w:rFonts w:ascii="Times New Roman" w:eastAsia="Times New Roman" w:hAnsi="Times New Roman" w:cs="Times New Roman"/>
          <w:b/>
          <w:bCs/>
          <w:sz w:val="24"/>
          <w:szCs w:val="24"/>
          <w:lang w:val="fr-FR"/>
        </w:rPr>
        <w:t>armée</w:t>
      </w:r>
      <w:r w:rsidR="00475931">
        <w:rPr>
          <w:rFonts w:ascii="Times New Roman" w:eastAsia="Times New Roman" w:hAnsi="Times New Roman" w:cs="Times New Roman"/>
          <w:b/>
          <w:bCs/>
          <w:sz w:val="24"/>
          <w:szCs w:val="24"/>
          <w:lang w:val="fr-FR"/>
        </w:rPr>
        <w:t>s</w:t>
      </w:r>
      <w:r w:rsidRPr="003B4559">
        <w:rPr>
          <w:rFonts w:ascii="Times New Roman" w:eastAsia="Times New Roman" w:hAnsi="Times New Roman" w:cs="Times New Roman"/>
          <w:b/>
          <w:bCs/>
          <w:sz w:val="24"/>
          <w:szCs w:val="24"/>
          <w:lang w:val="fr-FR"/>
        </w:rPr>
        <w:t>, que se passe-t-il ?</w:t>
      </w:r>
      <w:r w:rsidRPr="003B4559">
        <w:rPr>
          <w:rFonts w:ascii="Times New Roman" w:eastAsia="Times New Roman" w:hAnsi="Times New Roman" w:cs="Times New Roman"/>
          <w:sz w:val="24"/>
          <w:szCs w:val="24"/>
          <w:lang w:val="fr-FR"/>
        </w:rPr>
        <w:t xml:space="preserve"> </w:t>
      </w:r>
    </w:p>
    <w:p w:rsidR="00141A72" w:rsidRPr="003B4559" w:rsidRDefault="00141A72" w:rsidP="00AA3FBA">
      <w:pPr>
        <w:spacing w:after="0" w:line="240" w:lineRule="auto"/>
        <w:jc w:val="both"/>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Le joueur peut parfaitement maintenir son choix et aller au combat avec 48 points, car il a confiance dans ses troupes, ou recomposer son armée pour </w:t>
      </w:r>
      <w:r w:rsidR="004C565B">
        <w:rPr>
          <w:rFonts w:ascii="Times New Roman" w:eastAsia="Times New Roman" w:hAnsi="Times New Roman" w:cs="Times New Roman"/>
          <w:sz w:val="24"/>
          <w:szCs w:val="24"/>
          <w:lang w:val="fr-FR"/>
        </w:rPr>
        <w:t xml:space="preserve">bénéficier </w:t>
      </w:r>
      <w:r w:rsidRPr="003B4559">
        <w:rPr>
          <w:rFonts w:ascii="Times New Roman" w:eastAsia="Times New Roman" w:hAnsi="Times New Roman" w:cs="Times New Roman"/>
          <w:sz w:val="24"/>
          <w:szCs w:val="24"/>
          <w:lang w:val="fr-FR"/>
        </w:rPr>
        <w:t>des deux points non utilisés.</w:t>
      </w:r>
    </w:p>
    <w:p w:rsidR="00141A72" w:rsidRPr="00AA3FBA" w:rsidRDefault="00141A72" w:rsidP="00B35F08">
      <w:pPr>
        <w:spacing w:after="0" w:line="240" w:lineRule="auto"/>
        <w:rPr>
          <w:rFonts w:ascii="Times New Roman" w:eastAsia="Times New Roman" w:hAnsi="Times New Roman" w:cs="Times New Roman"/>
          <w:i/>
          <w:sz w:val="24"/>
          <w:szCs w:val="24"/>
          <w:lang w:val="fr-FR"/>
        </w:rPr>
      </w:pPr>
      <w:r w:rsidRPr="00AA3FBA">
        <w:rPr>
          <w:rFonts w:ascii="Times New Roman" w:eastAsia="Times New Roman" w:hAnsi="Times New Roman" w:cs="Times New Roman"/>
          <w:i/>
          <w:sz w:val="24"/>
          <w:szCs w:val="24"/>
          <w:lang w:val="fr-FR"/>
        </w:rPr>
        <w:t xml:space="preserve">L’extension proposera, entre autres, deux types de troupes légères </w:t>
      </w:r>
      <w:r w:rsidR="00293BDB" w:rsidRPr="00AA3FBA">
        <w:rPr>
          <w:rFonts w:ascii="Times New Roman" w:eastAsia="Times New Roman" w:hAnsi="Times New Roman" w:cs="Times New Roman"/>
          <w:i/>
          <w:sz w:val="24"/>
          <w:szCs w:val="24"/>
          <w:lang w:val="fr-FR"/>
        </w:rPr>
        <w:t xml:space="preserve">coutant respectivement </w:t>
      </w:r>
      <w:r w:rsidR="002E641A" w:rsidRPr="00AA3FBA">
        <w:rPr>
          <w:rFonts w:ascii="Times New Roman" w:eastAsia="Times New Roman" w:hAnsi="Times New Roman" w:cs="Times New Roman"/>
          <w:i/>
          <w:sz w:val="24"/>
          <w:szCs w:val="24"/>
          <w:lang w:val="fr-FR"/>
        </w:rPr>
        <w:t>3 points et 2 points et des pieux</w:t>
      </w:r>
      <w:r w:rsidRPr="00AA3FBA">
        <w:rPr>
          <w:rFonts w:ascii="Times New Roman" w:eastAsia="Times New Roman" w:hAnsi="Times New Roman" w:cs="Times New Roman"/>
          <w:i/>
          <w:sz w:val="24"/>
          <w:szCs w:val="24"/>
          <w:lang w:val="fr-FR"/>
        </w:rPr>
        <w:t xml:space="preserve"> </w:t>
      </w:r>
      <w:r w:rsidR="002E641A" w:rsidRPr="00AA3FBA">
        <w:rPr>
          <w:rFonts w:ascii="Times New Roman" w:eastAsia="Times New Roman" w:hAnsi="Times New Roman" w:cs="Times New Roman"/>
          <w:i/>
          <w:sz w:val="24"/>
          <w:szCs w:val="24"/>
          <w:lang w:val="fr-FR"/>
        </w:rPr>
        <w:t>coutant 1</w:t>
      </w:r>
      <w:r w:rsidRPr="00AA3FBA">
        <w:rPr>
          <w:rFonts w:ascii="Times New Roman" w:eastAsia="Times New Roman" w:hAnsi="Times New Roman" w:cs="Times New Roman"/>
          <w:i/>
          <w:sz w:val="24"/>
          <w:szCs w:val="24"/>
          <w:lang w:val="fr-FR"/>
        </w:rPr>
        <w:t xml:space="preserve"> point qui permettront aux joueurs d’utiliser tous le</w:t>
      </w:r>
      <w:r w:rsidR="00F20B58" w:rsidRPr="00AA3FBA">
        <w:rPr>
          <w:rFonts w:ascii="Times New Roman" w:eastAsia="Times New Roman" w:hAnsi="Times New Roman" w:cs="Times New Roman"/>
          <w:i/>
          <w:sz w:val="24"/>
          <w:szCs w:val="24"/>
          <w:lang w:val="fr-FR"/>
        </w:rPr>
        <w:t>ur</w:t>
      </w:r>
      <w:r w:rsidRPr="00AA3FBA">
        <w:rPr>
          <w:rFonts w:ascii="Times New Roman" w:eastAsia="Times New Roman" w:hAnsi="Times New Roman" w:cs="Times New Roman"/>
          <w:i/>
          <w:sz w:val="24"/>
          <w:szCs w:val="24"/>
          <w:lang w:val="fr-FR"/>
        </w:rPr>
        <w:t>s points</w:t>
      </w:r>
      <w:r w:rsidR="00163E05" w:rsidRPr="00AA3FBA">
        <w:rPr>
          <w:rFonts w:ascii="Times New Roman" w:eastAsia="Times New Roman" w:hAnsi="Times New Roman" w:cs="Times New Roman"/>
          <w:i/>
          <w:sz w:val="24"/>
          <w:szCs w:val="24"/>
          <w:lang w:val="fr-FR"/>
        </w:rPr>
        <w:t xml:space="preserve"> </w:t>
      </w:r>
      <w:r w:rsidR="00F20B58" w:rsidRPr="00AA3FBA">
        <w:rPr>
          <w:rFonts w:ascii="Times New Roman" w:eastAsia="Times New Roman" w:hAnsi="Times New Roman" w:cs="Times New Roman"/>
          <w:i/>
          <w:sz w:val="24"/>
          <w:szCs w:val="24"/>
          <w:lang w:val="fr-FR"/>
        </w:rPr>
        <w:t>de budget</w:t>
      </w:r>
      <w:r w:rsidRPr="00AA3FBA">
        <w:rPr>
          <w:rFonts w:ascii="Times New Roman" w:eastAsia="Times New Roman" w:hAnsi="Times New Roman" w:cs="Times New Roman"/>
          <w:i/>
          <w:sz w:val="24"/>
          <w:szCs w:val="24"/>
          <w:lang w:val="fr-FR"/>
        </w:rPr>
        <w:t>.</w:t>
      </w:r>
    </w:p>
    <w:p w:rsidR="00B35F08" w:rsidRPr="003B4559" w:rsidRDefault="00B35F08" w:rsidP="00B35F08">
      <w:pPr>
        <w:spacing w:after="0" w:line="240" w:lineRule="auto"/>
        <w:rPr>
          <w:rFonts w:ascii="Times New Roman" w:eastAsia="Times New Roman" w:hAnsi="Times New Roman" w:cs="Times New Roman"/>
          <w:sz w:val="24"/>
          <w:szCs w:val="24"/>
          <w:lang w:val="fr-FR"/>
        </w:rPr>
      </w:pPr>
    </w:p>
    <w:p w:rsidR="00141A72" w:rsidRPr="003B4559" w:rsidRDefault="00141A72" w:rsidP="00B35F08">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t>2. M</w:t>
      </w:r>
      <w:r w:rsidRPr="003B4559">
        <w:rPr>
          <w:rFonts w:ascii="Times New Roman" w:hAnsi="Times New Roman" w:cs="Times New Roman"/>
          <w:b/>
          <w:sz w:val="24"/>
          <w:szCs w:val="24"/>
          <w:lang w:val="fr-FR"/>
        </w:rPr>
        <w:t xml:space="preserve">ouvements et attaques </w:t>
      </w:r>
    </w:p>
    <w:p w:rsidR="00720D4F" w:rsidRDefault="00720D4F" w:rsidP="00B35F08">
      <w:pPr>
        <w:spacing w:after="0" w:line="240" w:lineRule="auto"/>
        <w:rPr>
          <w:rFonts w:ascii="Times New Roman" w:eastAsia="Times New Roman" w:hAnsi="Times New Roman" w:cs="Times New Roman"/>
          <w:b/>
          <w:bCs/>
          <w:sz w:val="24"/>
          <w:szCs w:val="24"/>
          <w:lang w:val="fr-FR"/>
        </w:rPr>
      </w:pPr>
    </w:p>
    <w:p w:rsidR="002E641A" w:rsidRPr="003B4559" w:rsidRDefault="002E641A" w:rsidP="002E641A">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t xml:space="preserve">Est-ce qu’une unité de cavalerie au contact d’une pièce adverse peut s’éloigner de cette pièce et revenir au contact de cette même pièce mais en s’avançant sur une autre case ? </w:t>
      </w:r>
    </w:p>
    <w:p w:rsidR="002E641A" w:rsidRPr="003B4559" w:rsidRDefault="002E641A" w:rsidP="002E641A">
      <w:pPr>
        <w:spacing w:after="0"/>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Oui, c’est justement un des points forts de la cavalerie. </w:t>
      </w:r>
    </w:p>
    <w:p w:rsidR="002E641A" w:rsidRPr="003B4559" w:rsidRDefault="002E641A" w:rsidP="002E641A">
      <w:pPr>
        <w:spacing w:after="0"/>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Dans l’exemple ci-dessous la cavalerie 6 peut ainsi changer de case pour attaquer les archers 4, </w:t>
      </w:r>
      <w:r w:rsidR="00F20B58">
        <w:rPr>
          <w:rFonts w:ascii="Times New Roman" w:eastAsia="Times New Roman" w:hAnsi="Times New Roman" w:cs="Times New Roman"/>
          <w:sz w:val="24"/>
          <w:szCs w:val="24"/>
          <w:lang w:val="fr-FR"/>
        </w:rPr>
        <w:t xml:space="preserve">afin de </w:t>
      </w:r>
      <w:r w:rsidRPr="003B4559">
        <w:rPr>
          <w:rFonts w:ascii="Times New Roman" w:eastAsia="Times New Roman" w:hAnsi="Times New Roman" w:cs="Times New Roman"/>
          <w:sz w:val="24"/>
          <w:szCs w:val="24"/>
          <w:lang w:val="fr-FR"/>
        </w:rPr>
        <w:t>se ménager une case de recul en plaine.</w:t>
      </w:r>
    </w:p>
    <w:p w:rsidR="002E641A" w:rsidRDefault="002E641A" w:rsidP="002E641A">
      <w:pPr>
        <w:spacing w:after="0"/>
        <w:jc w:val="center"/>
        <w:rPr>
          <w:rFonts w:ascii="Times New Roman" w:hAnsi="Times New Roman" w:cs="Times New Roman"/>
          <w:sz w:val="24"/>
          <w:szCs w:val="24"/>
          <w:lang w:val="fr-FR"/>
        </w:rPr>
      </w:pPr>
      <w:r w:rsidRPr="003B4559">
        <w:rPr>
          <w:rFonts w:ascii="Times New Roman" w:hAnsi="Times New Roman" w:cs="Times New Roman"/>
          <w:noProof/>
          <w:sz w:val="24"/>
          <w:szCs w:val="24"/>
        </w:rPr>
        <w:drawing>
          <wp:inline distT="0" distB="0" distL="0" distR="0">
            <wp:extent cx="967303" cy="1227438"/>
            <wp:effectExtent l="19050" t="0" r="4247" b="0"/>
            <wp:docPr id="1" name="Picture 1" descr="Recul et attaque de la caval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l et attaque de la cavalerie.png"/>
                    <pic:cNvPicPr/>
                  </pic:nvPicPr>
                  <pic:blipFill>
                    <a:blip r:embed="rId5" cstate="print"/>
                    <a:stretch>
                      <a:fillRect/>
                    </a:stretch>
                  </pic:blipFill>
                  <pic:spPr>
                    <a:xfrm>
                      <a:off x="0" y="0"/>
                      <a:ext cx="971464" cy="1232718"/>
                    </a:xfrm>
                    <a:prstGeom prst="rect">
                      <a:avLst/>
                    </a:prstGeom>
                  </pic:spPr>
                </pic:pic>
              </a:graphicData>
            </a:graphic>
          </wp:inline>
        </w:drawing>
      </w:r>
    </w:p>
    <w:p w:rsidR="00A02635" w:rsidRDefault="00A02635" w:rsidP="002E641A">
      <w:pPr>
        <w:spacing w:after="0"/>
        <w:jc w:val="center"/>
        <w:rPr>
          <w:rFonts w:ascii="Times New Roman" w:hAnsi="Times New Roman" w:cs="Times New Roman"/>
          <w:sz w:val="24"/>
          <w:szCs w:val="24"/>
          <w:lang w:val="fr-FR"/>
        </w:rPr>
      </w:pPr>
    </w:p>
    <w:p w:rsidR="00A02635" w:rsidRDefault="00A02635" w:rsidP="00A02635">
      <w:pPr>
        <w:spacing w:after="0"/>
        <w:jc w:val="both"/>
        <w:rPr>
          <w:rFonts w:ascii="Times New Roman" w:hAnsi="Times New Roman" w:cs="Times New Roman"/>
          <w:b/>
          <w:sz w:val="24"/>
          <w:szCs w:val="24"/>
          <w:lang w:val="fr-FR"/>
        </w:rPr>
      </w:pPr>
      <w:r w:rsidRPr="00A02635">
        <w:rPr>
          <w:rFonts w:ascii="Times New Roman" w:hAnsi="Times New Roman" w:cs="Times New Roman"/>
          <w:b/>
          <w:sz w:val="24"/>
          <w:szCs w:val="24"/>
          <w:lang w:val="fr-FR"/>
        </w:rPr>
        <w:t>Est</w:t>
      </w:r>
      <w:r>
        <w:rPr>
          <w:rFonts w:ascii="Times New Roman" w:hAnsi="Times New Roman" w:cs="Times New Roman"/>
          <w:b/>
          <w:sz w:val="24"/>
          <w:szCs w:val="24"/>
          <w:lang w:val="fr-FR"/>
        </w:rPr>
        <w:t>-ce qu’une unité de cavalerie située à une case d</w:t>
      </w:r>
      <w:r w:rsidR="006E0BB0">
        <w:rPr>
          <w:rFonts w:ascii="Times New Roman" w:hAnsi="Times New Roman" w:cs="Times New Roman"/>
          <w:b/>
          <w:sz w:val="24"/>
          <w:szCs w:val="24"/>
          <w:lang w:val="fr-FR"/>
        </w:rPr>
        <w:t xml:space="preserve">’une </w:t>
      </w:r>
      <w:r>
        <w:rPr>
          <w:rFonts w:ascii="Times New Roman" w:hAnsi="Times New Roman" w:cs="Times New Roman"/>
          <w:b/>
          <w:sz w:val="24"/>
          <w:szCs w:val="24"/>
          <w:lang w:val="fr-FR"/>
        </w:rPr>
        <w:t>base</w:t>
      </w:r>
      <w:r w:rsidR="006E0BB0">
        <w:rPr>
          <w:rFonts w:ascii="Times New Roman" w:hAnsi="Times New Roman" w:cs="Times New Roman"/>
          <w:b/>
          <w:sz w:val="24"/>
          <w:szCs w:val="24"/>
          <w:lang w:val="fr-FR"/>
        </w:rPr>
        <w:t>,</w:t>
      </w:r>
      <w:r>
        <w:rPr>
          <w:rFonts w:ascii="Times New Roman" w:hAnsi="Times New Roman" w:cs="Times New Roman"/>
          <w:b/>
          <w:sz w:val="24"/>
          <w:szCs w:val="24"/>
          <w:lang w:val="fr-FR"/>
        </w:rPr>
        <w:t xml:space="preserve"> adverse </w:t>
      </w:r>
      <w:r w:rsidR="006E0BB0">
        <w:rPr>
          <w:rFonts w:ascii="Times New Roman" w:hAnsi="Times New Roman" w:cs="Times New Roman"/>
          <w:b/>
          <w:sz w:val="24"/>
          <w:szCs w:val="24"/>
          <w:lang w:val="fr-FR"/>
        </w:rPr>
        <w:t xml:space="preserve">ou </w:t>
      </w:r>
      <w:r w:rsidR="00475931">
        <w:rPr>
          <w:rFonts w:ascii="Times New Roman" w:hAnsi="Times New Roman" w:cs="Times New Roman"/>
          <w:b/>
          <w:sz w:val="24"/>
          <w:szCs w:val="24"/>
          <w:lang w:val="fr-FR"/>
        </w:rPr>
        <w:t>amie</w:t>
      </w:r>
      <w:r w:rsidR="006E0BB0">
        <w:rPr>
          <w:rFonts w:ascii="Times New Roman" w:hAnsi="Times New Roman" w:cs="Times New Roman"/>
          <w:b/>
          <w:sz w:val="24"/>
          <w:szCs w:val="24"/>
          <w:lang w:val="fr-FR"/>
        </w:rPr>
        <w:t xml:space="preserve">, </w:t>
      </w:r>
      <w:r>
        <w:rPr>
          <w:rFonts w:ascii="Times New Roman" w:hAnsi="Times New Roman" w:cs="Times New Roman"/>
          <w:b/>
          <w:sz w:val="24"/>
          <w:szCs w:val="24"/>
          <w:lang w:val="fr-FR"/>
        </w:rPr>
        <w:t xml:space="preserve">peut, lors de son activation, faire un 1er mouvement en plaine puis un second </w:t>
      </w:r>
      <w:r w:rsidR="00475931">
        <w:rPr>
          <w:rFonts w:ascii="Times New Roman" w:hAnsi="Times New Roman" w:cs="Times New Roman"/>
          <w:b/>
          <w:sz w:val="24"/>
          <w:szCs w:val="24"/>
          <w:lang w:val="fr-FR"/>
        </w:rPr>
        <w:t xml:space="preserve">mouvement </w:t>
      </w:r>
      <w:r>
        <w:rPr>
          <w:rFonts w:ascii="Times New Roman" w:hAnsi="Times New Roman" w:cs="Times New Roman"/>
          <w:b/>
          <w:sz w:val="24"/>
          <w:szCs w:val="24"/>
          <w:lang w:val="fr-FR"/>
        </w:rPr>
        <w:t>pour pénétrer dans la base ?</w:t>
      </w:r>
    </w:p>
    <w:p w:rsidR="00A02635" w:rsidRDefault="00A02635" w:rsidP="00A02635">
      <w:pPr>
        <w:spacing w:after="0"/>
        <w:jc w:val="both"/>
        <w:rPr>
          <w:rFonts w:ascii="Times New Roman" w:hAnsi="Times New Roman" w:cs="Times New Roman"/>
          <w:sz w:val="24"/>
          <w:szCs w:val="24"/>
          <w:lang w:val="fr-FR"/>
        </w:rPr>
      </w:pPr>
      <w:r w:rsidRPr="00A02635">
        <w:rPr>
          <w:rFonts w:ascii="Times New Roman" w:hAnsi="Times New Roman" w:cs="Times New Roman"/>
          <w:sz w:val="24"/>
          <w:szCs w:val="24"/>
          <w:lang w:val="fr-FR"/>
        </w:rPr>
        <w:t>Non,</w:t>
      </w:r>
      <w:r>
        <w:rPr>
          <w:rFonts w:ascii="Times New Roman" w:hAnsi="Times New Roman" w:cs="Times New Roman"/>
          <w:sz w:val="24"/>
          <w:szCs w:val="24"/>
          <w:lang w:val="fr-FR"/>
        </w:rPr>
        <w:t xml:space="preserve"> la cavalerie ne peut s’avancer deux cases que si son mouvement commence et se termine en plaine. </w:t>
      </w:r>
    </w:p>
    <w:p w:rsidR="00EB3390" w:rsidRPr="00A02635" w:rsidRDefault="00EB3390" w:rsidP="00EB3390">
      <w:pPr>
        <w:spacing w:after="0"/>
        <w:jc w:val="center"/>
        <w:rPr>
          <w:rFonts w:ascii="Times New Roman" w:hAnsi="Times New Roman" w:cs="Times New Roman"/>
          <w:sz w:val="24"/>
          <w:szCs w:val="24"/>
          <w:lang w:val="fr-FR"/>
        </w:rPr>
      </w:pPr>
      <w:r>
        <w:rPr>
          <w:rFonts w:ascii="Times New Roman" w:hAnsi="Times New Roman" w:cs="Times New Roman"/>
          <w:noProof/>
          <w:sz w:val="24"/>
          <w:szCs w:val="24"/>
        </w:rPr>
        <w:lastRenderedPageBreak/>
        <w:drawing>
          <wp:inline distT="0" distB="0" distL="0" distR="0">
            <wp:extent cx="1182777" cy="793471"/>
            <wp:effectExtent l="19050" t="0" r="0" b="0"/>
            <wp:docPr id="5" name="Picture 4" descr="Mouvement cav dans la v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vement cav dans la ville.png"/>
                    <pic:cNvPicPr/>
                  </pic:nvPicPr>
                  <pic:blipFill>
                    <a:blip r:embed="rId6" cstate="print"/>
                    <a:stretch>
                      <a:fillRect/>
                    </a:stretch>
                  </pic:blipFill>
                  <pic:spPr>
                    <a:xfrm>
                      <a:off x="0" y="0"/>
                      <a:ext cx="1190277" cy="798502"/>
                    </a:xfrm>
                    <a:prstGeom prst="rect">
                      <a:avLst/>
                    </a:prstGeom>
                  </pic:spPr>
                </pic:pic>
              </a:graphicData>
            </a:graphic>
          </wp:inline>
        </w:drawing>
      </w:r>
    </w:p>
    <w:p w:rsidR="002E641A" w:rsidRDefault="002E641A" w:rsidP="00B35F08">
      <w:pPr>
        <w:spacing w:after="0" w:line="240" w:lineRule="auto"/>
        <w:rPr>
          <w:rFonts w:ascii="Times New Roman" w:eastAsia="Times New Roman" w:hAnsi="Times New Roman" w:cs="Times New Roman"/>
          <w:b/>
          <w:bCs/>
          <w:sz w:val="24"/>
          <w:szCs w:val="24"/>
          <w:lang w:val="fr-FR"/>
        </w:rPr>
      </w:pPr>
    </w:p>
    <w:p w:rsidR="00041E51" w:rsidRDefault="00041E51" w:rsidP="00B35F08">
      <w:pPr>
        <w:spacing w:after="0" w:line="240" w:lineRule="auto"/>
        <w:rPr>
          <w:rFonts w:ascii="Times New Roman" w:eastAsia="Times New Roman" w:hAnsi="Times New Roman" w:cs="Times New Roman"/>
          <w:b/>
          <w:bCs/>
          <w:sz w:val="24"/>
          <w:szCs w:val="24"/>
          <w:lang w:val="fr-FR"/>
        </w:rPr>
      </w:pPr>
      <w:r w:rsidRPr="00041E51">
        <w:rPr>
          <w:rFonts w:ascii="Times New Roman" w:eastAsia="Times New Roman" w:hAnsi="Times New Roman" w:cs="Times New Roman"/>
          <w:b/>
          <w:bCs/>
          <w:sz w:val="24"/>
          <w:szCs w:val="24"/>
          <w:lang w:val="fr-FR"/>
        </w:rPr>
        <w:t xml:space="preserve">Que se passe-t-il si une unité contacte une pièce </w:t>
      </w:r>
      <w:r>
        <w:rPr>
          <w:rFonts w:ascii="Times New Roman" w:eastAsia="Times New Roman" w:hAnsi="Times New Roman" w:cs="Times New Roman"/>
          <w:b/>
          <w:bCs/>
          <w:sz w:val="24"/>
          <w:szCs w:val="24"/>
          <w:lang w:val="fr-FR"/>
        </w:rPr>
        <w:t xml:space="preserve">ennemie </w:t>
      </w:r>
      <w:r w:rsidRPr="00041E51">
        <w:rPr>
          <w:rFonts w:ascii="Times New Roman" w:eastAsia="Times New Roman" w:hAnsi="Times New Roman" w:cs="Times New Roman"/>
          <w:b/>
          <w:bCs/>
          <w:sz w:val="24"/>
          <w:szCs w:val="24"/>
          <w:lang w:val="fr-FR"/>
        </w:rPr>
        <w:t xml:space="preserve">en s'avançant sur une case de fuite </w:t>
      </w:r>
      <w:r>
        <w:rPr>
          <w:rFonts w:ascii="Times New Roman" w:eastAsia="Times New Roman" w:hAnsi="Times New Roman" w:cs="Times New Roman"/>
          <w:b/>
          <w:bCs/>
          <w:sz w:val="24"/>
          <w:szCs w:val="24"/>
          <w:lang w:val="fr-FR"/>
        </w:rPr>
        <w:t xml:space="preserve">(de broussaille) </w:t>
      </w:r>
      <w:r w:rsidRPr="00041E51">
        <w:rPr>
          <w:rFonts w:ascii="Times New Roman" w:eastAsia="Times New Roman" w:hAnsi="Times New Roman" w:cs="Times New Roman"/>
          <w:b/>
          <w:bCs/>
          <w:sz w:val="24"/>
          <w:szCs w:val="24"/>
          <w:lang w:val="fr-FR"/>
        </w:rPr>
        <w:t>?</w:t>
      </w:r>
    </w:p>
    <w:p w:rsidR="00041E51" w:rsidRPr="00041E51" w:rsidRDefault="00041E51" w:rsidP="00B35F08">
      <w:pPr>
        <w:spacing w:after="0" w:line="240" w:lineRule="auto"/>
        <w:rPr>
          <w:rFonts w:ascii="Times New Roman" w:eastAsia="Times New Roman" w:hAnsi="Times New Roman" w:cs="Times New Roman"/>
          <w:bCs/>
          <w:sz w:val="24"/>
          <w:szCs w:val="24"/>
          <w:lang w:val="fr-FR"/>
        </w:rPr>
      </w:pPr>
      <w:r w:rsidRPr="00041E51">
        <w:rPr>
          <w:rFonts w:ascii="Times New Roman" w:eastAsia="Times New Roman" w:hAnsi="Times New Roman" w:cs="Times New Roman"/>
          <w:bCs/>
          <w:sz w:val="24"/>
          <w:szCs w:val="24"/>
          <w:lang w:val="fr-FR"/>
        </w:rPr>
        <w:t xml:space="preserve">Rien, cette unité </w:t>
      </w:r>
      <w:r w:rsidR="00475931" w:rsidRPr="00475931">
        <w:rPr>
          <w:rFonts w:ascii="Times New Roman" w:eastAsia="Times New Roman" w:hAnsi="Times New Roman" w:cs="Times New Roman"/>
          <w:bCs/>
          <w:sz w:val="24"/>
          <w:szCs w:val="24"/>
          <w:lang w:val="fr-FR"/>
        </w:rPr>
        <w:t xml:space="preserve">passe immédiatement à l'état </w:t>
      </w:r>
      <w:r w:rsidR="00475931" w:rsidRPr="00475931">
        <w:rPr>
          <w:rFonts w:ascii="Times New Roman" w:eastAsia="Times New Roman" w:hAnsi="Times New Roman" w:cs="Times New Roman"/>
          <w:bCs/>
          <w:i/>
          <w:sz w:val="24"/>
          <w:szCs w:val="24"/>
          <w:lang w:val="fr-FR"/>
        </w:rPr>
        <w:t>unité en fuite</w:t>
      </w:r>
      <w:r w:rsidRPr="00041E51">
        <w:rPr>
          <w:rFonts w:ascii="Times New Roman" w:eastAsia="Times New Roman" w:hAnsi="Times New Roman" w:cs="Times New Roman"/>
          <w:bCs/>
          <w:sz w:val="24"/>
          <w:szCs w:val="24"/>
          <w:lang w:val="fr-FR"/>
        </w:rPr>
        <w:t>, elle n'a donc plus d'effet sur le jeu.</w:t>
      </w:r>
    </w:p>
    <w:p w:rsidR="00041E51" w:rsidRDefault="00041E51" w:rsidP="00B35F08">
      <w:pPr>
        <w:spacing w:after="0" w:line="240" w:lineRule="auto"/>
        <w:rPr>
          <w:rFonts w:ascii="Times New Roman" w:eastAsia="Times New Roman" w:hAnsi="Times New Roman" w:cs="Times New Roman"/>
          <w:b/>
          <w:bCs/>
          <w:sz w:val="24"/>
          <w:szCs w:val="24"/>
          <w:lang w:val="fr-FR"/>
        </w:rPr>
      </w:pPr>
    </w:p>
    <w:p w:rsidR="00800B8D" w:rsidRDefault="00800B8D" w:rsidP="00800B8D">
      <w:pPr>
        <w:spacing w:after="0" w:line="240" w:lineRule="auto"/>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3</w:t>
      </w:r>
      <w:r w:rsidRPr="003B4559">
        <w:rPr>
          <w:rFonts w:ascii="Times New Roman" w:eastAsia="Times New Roman" w:hAnsi="Times New Roman" w:cs="Times New Roman"/>
          <w:b/>
          <w:bCs/>
          <w:sz w:val="24"/>
          <w:szCs w:val="24"/>
          <w:lang w:val="fr-FR"/>
        </w:rPr>
        <w:t>. Tir</w:t>
      </w:r>
    </w:p>
    <w:p w:rsidR="002D0816" w:rsidRDefault="002D0816" w:rsidP="00800B8D">
      <w:pPr>
        <w:spacing w:after="0" w:line="240" w:lineRule="auto"/>
        <w:outlineLvl w:val="4"/>
        <w:rPr>
          <w:rFonts w:ascii="Times New Roman" w:eastAsia="Times New Roman" w:hAnsi="Times New Roman" w:cs="Times New Roman"/>
          <w:b/>
          <w:bCs/>
          <w:sz w:val="24"/>
          <w:szCs w:val="24"/>
          <w:lang w:val="fr-FR"/>
        </w:rPr>
      </w:pPr>
    </w:p>
    <w:p w:rsidR="002D0816" w:rsidRDefault="002D0816" w:rsidP="00800B8D">
      <w:pPr>
        <w:spacing w:after="0" w:line="240" w:lineRule="auto"/>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Est-ce que la cible d’un tir lance elle aussi le dé ?</w:t>
      </w:r>
    </w:p>
    <w:p w:rsidR="002D0816" w:rsidRPr="002D0816" w:rsidRDefault="002D0816" w:rsidP="00800B8D">
      <w:pPr>
        <w:spacing w:after="0" w:line="240" w:lineRule="auto"/>
        <w:outlineLvl w:val="4"/>
        <w:rPr>
          <w:rFonts w:ascii="Times New Roman" w:eastAsia="Times New Roman" w:hAnsi="Times New Roman" w:cs="Times New Roman"/>
          <w:bCs/>
          <w:sz w:val="24"/>
          <w:szCs w:val="24"/>
          <w:lang w:val="fr-FR"/>
        </w:rPr>
      </w:pPr>
      <w:r w:rsidRPr="002D0816">
        <w:rPr>
          <w:rFonts w:ascii="Times New Roman" w:eastAsia="Times New Roman" w:hAnsi="Times New Roman" w:cs="Times New Roman"/>
          <w:bCs/>
          <w:sz w:val="24"/>
          <w:szCs w:val="24"/>
          <w:lang w:val="fr-FR"/>
        </w:rPr>
        <w:t>Oui</w:t>
      </w:r>
      <w:r>
        <w:rPr>
          <w:rFonts w:ascii="Times New Roman" w:eastAsia="Times New Roman" w:hAnsi="Times New Roman" w:cs="Times New Roman"/>
          <w:bCs/>
          <w:sz w:val="24"/>
          <w:szCs w:val="24"/>
          <w:lang w:val="fr-FR"/>
        </w:rPr>
        <w:t>. Archers et cible lancent chacun un dé dont le résultat s’additionne à leur force qui, pour la cible, peut être la force de l’unité disponible ou activée selon sa position.</w:t>
      </w:r>
    </w:p>
    <w:p w:rsidR="00800B8D" w:rsidRPr="003B4559" w:rsidRDefault="00800B8D" w:rsidP="00800B8D">
      <w:pPr>
        <w:spacing w:after="0" w:line="240" w:lineRule="auto"/>
        <w:rPr>
          <w:rFonts w:ascii="Times New Roman" w:eastAsia="Times New Roman" w:hAnsi="Times New Roman" w:cs="Times New Roman"/>
          <w:b/>
          <w:bCs/>
          <w:sz w:val="24"/>
          <w:szCs w:val="24"/>
          <w:lang w:val="fr-FR"/>
        </w:rPr>
      </w:pPr>
    </w:p>
    <w:p w:rsidR="00800B8D" w:rsidRPr="003B4559" w:rsidRDefault="00800B8D" w:rsidP="00800B8D">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b/>
          <w:bCs/>
          <w:sz w:val="24"/>
          <w:szCs w:val="24"/>
          <w:lang w:val="fr-FR"/>
        </w:rPr>
        <w:t>Peut-on tirer sur une unité occupant une case de base ?</w:t>
      </w:r>
      <w:r w:rsidRPr="003B4559">
        <w:rPr>
          <w:rFonts w:ascii="Times New Roman" w:eastAsia="Times New Roman" w:hAnsi="Times New Roman" w:cs="Times New Roman"/>
          <w:sz w:val="24"/>
          <w:szCs w:val="24"/>
          <w:lang w:val="fr-FR"/>
        </w:rPr>
        <w:t xml:space="preserve"> </w:t>
      </w:r>
    </w:p>
    <w:p w:rsidR="00800B8D" w:rsidRPr="003B4559" w:rsidRDefault="00800B8D" w:rsidP="00800B8D">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Le seul cas autorisé </w:t>
      </w:r>
      <w:r>
        <w:rPr>
          <w:rFonts w:ascii="Times New Roman" w:eastAsia="Times New Roman" w:hAnsi="Times New Roman" w:cs="Times New Roman"/>
          <w:sz w:val="24"/>
          <w:szCs w:val="24"/>
          <w:lang w:val="fr-FR"/>
        </w:rPr>
        <w:t xml:space="preserve">est celui où une unité occupant </w:t>
      </w:r>
      <w:r w:rsidRPr="003B4559">
        <w:rPr>
          <w:rFonts w:ascii="Times New Roman" w:eastAsia="Times New Roman" w:hAnsi="Times New Roman" w:cs="Times New Roman"/>
          <w:sz w:val="24"/>
          <w:szCs w:val="24"/>
          <w:lang w:val="fr-FR"/>
        </w:rPr>
        <w:t>une case de rempart</w:t>
      </w:r>
      <w:r>
        <w:rPr>
          <w:rFonts w:ascii="Times New Roman" w:eastAsia="Times New Roman" w:hAnsi="Times New Roman" w:cs="Times New Roman"/>
          <w:sz w:val="24"/>
          <w:szCs w:val="24"/>
          <w:lang w:val="fr-FR"/>
        </w:rPr>
        <w:t xml:space="preserve"> est la cible d’</w:t>
      </w:r>
      <w:r w:rsidRPr="003B4559">
        <w:rPr>
          <w:rFonts w:ascii="Times New Roman" w:eastAsia="Times New Roman" w:hAnsi="Times New Roman" w:cs="Times New Roman"/>
          <w:sz w:val="24"/>
          <w:szCs w:val="24"/>
          <w:lang w:val="fr-FR"/>
        </w:rPr>
        <w:t xml:space="preserve">une unité </w:t>
      </w:r>
      <w:r>
        <w:rPr>
          <w:rFonts w:ascii="Times New Roman" w:eastAsia="Times New Roman" w:hAnsi="Times New Roman" w:cs="Times New Roman"/>
          <w:sz w:val="24"/>
          <w:szCs w:val="24"/>
          <w:lang w:val="fr-FR"/>
        </w:rPr>
        <w:t>située en plaine</w:t>
      </w:r>
      <w:r w:rsidRPr="003B4559">
        <w:rPr>
          <w:rFonts w:ascii="Times New Roman" w:eastAsia="Times New Roman" w:hAnsi="Times New Roman" w:cs="Times New Roman"/>
          <w:sz w:val="24"/>
          <w:szCs w:val="24"/>
          <w:lang w:val="fr-FR"/>
        </w:rPr>
        <w:t>, avec application d’un malus de moins un pour les archers (</w:t>
      </w:r>
      <w:proofErr w:type="spellStart"/>
      <w:r w:rsidRPr="003B4559">
        <w:rPr>
          <w:rFonts w:ascii="Times New Roman" w:eastAsia="Times New Roman" w:hAnsi="Times New Roman" w:cs="Times New Roman"/>
          <w:sz w:val="24"/>
          <w:szCs w:val="24"/>
          <w:lang w:val="fr-FR"/>
        </w:rPr>
        <w:t>fig</w:t>
      </w:r>
      <w:proofErr w:type="spellEnd"/>
      <w:r w:rsidRPr="003B4559">
        <w:rPr>
          <w:rFonts w:ascii="Times New Roman" w:eastAsia="Times New Roman" w:hAnsi="Times New Roman" w:cs="Times New Roman"/>
          <w:sz w:val="24"/>
          <w:szCs w:val="24"/>
          <w:lang w:val="fr-FR"/>
        </w:rPr>
        <w:t xml:space="preserve"> 1. et </w:t>
      </w:r>
      <w:proofErr w:type="spellStart"/>
      <w:r w:rsidRPr="003B4559">
        <w:rPr>
          <w:rFonts w:ascii="Times New Roman" w:eastAsia="Times New Roman" w:hAnsi="Times New Roman" w:cs="Times New Roman"/>
          <w:sz w:val="24"/>
          <w:szCs w:val="24"/>
          <w:lang w:val="fr-FR"/>
        </w:rPr>
        <w:t>fig</w:t>
      </w:r>
      <w:proofErr w:type="spellEnd"/>
      <w:r w:rsidRPr="003B4559">
        <w:rPr>
          <w:rFonts w:ascii="Times New Roman" w:eastAsia="Times New Roman" w:hAnsi="Times New Roman" w:cs="Times New Roman"/>
          <w:sz w:val="24"/>
          <w:szCs w:val="24"/>
          <w:lang w:val="fr-FR"/>
        </w:rPr>
        <w:t xml:space="preserve"> 2.</w:t>
      </w:r>
      <w:r>
        <w:rPr>
          <w:rFonts w:ascii="Times New Roman" w:eastAsia="Times New Roman" w:hAnsi="Times New Roman" w:cs="Times New Roman"/>
          <w:sz w:val="24"/>
          <w:szCs w:val="24"/>
          <w:lang w:val="fr-FR"/>
        </w:rPr>
        <w:t>)</w:t>
      </w:r>
      <w:r w:rsidRPr="003B4559">
        <w:rPr>
          <w:rFonts w:ascii="Times New Roman" w:eastAsia="Times New Roman" w:hAnsi="Times New Roman" w:cs="Times New Roman"/>
          <w:sz w:val="24"/>
          <w:szCs w:val="24"/>
          <w:lang w:val="fr-FR"/>
        </w:rPr>
        <w:t xml:space="preserve">. </w:t>
      </w:r>
    </w:p>
    <w:p w:rsidR="00800B8D" w:rsidRPr="003B4559" w:rsidRDefault="00800B8D" w:rsidP="00800B8D">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Dans </w:t>
      </w:r>
      <w:r w:rsidR="0018355F" w:rsidRPr="0018355F">
        <w:rPr>
          <w:rFonts w:ascii="Times New Roman" w:eastAsia="Times New Roman" w:hAnsi="Times New Roman" w:cs="Times New Roman"/>
          <w:sz w:val="24"/>
          <w:szCs w:val="24"/>
          <w:lang w:val="fr-FR"/>
        </w:rPr>
        <w:t xml:space="preserve">toutes les autres situations possibles </w:t>
      </w:r>
      <w:r w:rsidRPr="003B4559">
        <w:rPr>
          <w:rFonts w:ascii="Times New Roman" w:eastAsia="Times New Roman" w:hAnsi="Times New Roman" w:cs="Times New Roman"/>
          <w:sz w:val="24"/>
          <w:szCs w:val="24"/>
          <w:lang w:val="fr-FR"/>
        </w:rPr>
        <w:t>le tir est interdit : soit une case de rempart dissimule l’unité située dans la base à la vue d’une unité d’archers située en plaine</w:t>
      </w:r>
      <w:r>
        <w:rPr>
          <w:rFonts w:ascii="Times New Roman" w:eastAsia="Times New Roman" w:hAnsi="Times New Roman" w:cs="Times New Roman"/>
          <w:sz w:val="24"/>
          <w:szCs w:val="24"/>
          <w:lang w:val="fr-FR"/>
        </w:rPr>
        <w:t xml:space="preserve"> (fig. 1)</w:t>
      </w:r>
      <w:r w:rsidRPr="003B4559">
        <w:rPr>
          <w:rFonts w:ascii="Times New Roman" w:eastAsia="Times New Roman" w:hAnsi="Times New Roman" w:cs="Times New Roman"/>
          <w:sz w:val="24"/>
          <w:szCs w:val="24"/>
          <w:lang w:val="fr-FR"/>
        </w:rPr>
        <w:t xml:space="preserve">, soit ce sont les éléments de la base – maisons, tentes, arbres - qui </w:t>
      </w:r>
      <w:r>
        <w:rPr>
          <w:rFonts w:ascii="Times New Roman" w:eastAsia="Times New Roman" w:hAnsi="Times New Roman" w:cs="Times New Roman"/>
          <w:sz w:val="24"/>
          <w:szCs w:val="24"/>
          <w:lang w:val="fr-FR"/>
        </w:rPr>
        <w:t xml:space="preserve">la </w:t>
      </w:r>
      <w:r w:rsidRPr="003B4559">
        <w:rPr>
          <w:rFonts w:ascii="Times New Roman" w:eastAsia="Times New Roman" w:hAnsi="Times New Roman" w:cs="Times New Roman"/>
          <w:sz w:val="24"/>
          <w:szCs w:val="24"/>
          <w:lang w:val="fr-FR"/>
        </w:rPr>
        <w:t>dissimulent à la vue d’une unité d’archers</w:t>
      </w:r>
      <w:r w:rsidR="00F20B58">
        <w:rPr>
          <w:rFonts w:ascii="Times New Roman" w:eastAsia="Times New Roman" w:hAnsi="Times New Roman" w:cs="Times New Roman"/>
          <w:sz w:val="24"/>
          <w:szCs w:val="24"/>
          <w:lang w:val="fr-FR"/>
        </w:rPr>
        <w:t>,</w:t>
      </w:r>
      <w:r w:rsidRPr="003B4559">
        <w:rPr>
          <w:rFonts w:ascii="Times New Roman" w:eastAsia="Times New Roman" w:hAnsi="Times New Roman" w:cs="Times New Roman"/>
          <w:sz w:val="24"/>
          <w:szCs w:val="24"/>
          <w:lang w:val="fr-FR"/>
        </w:rPr>
        <w:t xml:space="preserve"> elle</w:t>
      </w:r>
      <w:r>
        <w:rPr>
          <w:rFonts w:ascii="Times New Roman" w:eastAsia="Times New Roman" w:hAnsi="Times New Roman" w:cs="Times New Roman"/>
          <w:sz w:val="24"/>
          <w:szCs w:val="24"/>
          <w:lang w:val="fr-FR"/>
        </w:rPr>
        <w:t xml:space="preserve"> aussi</w:t>
      </w:r>
      <w:r w:rsidR="00F20B58">
        <w:rPr>
          <w:rFonts w:ascii="Times New Roman" w:eastAsia="Times New Roman" w:hAnsi="Times New Roman" w:cs="Times New Roman"/>
          <w:sz w:val="24"/>
          <w:szCs w:val="24"/>
          <w:lang w:val="fr-FR"/>
        </w:rPr>
        <w:t>,</w:t>
      </w:r>
      <w:r>
        <w:rPr>
          <w:rFonts w:ascii="Times New Roman" w:eastAsia="Times New Roman" w:hAnsi="Times New Roman" w:cs="Times New Roman"/>
          <w:sz w:val="24"/>
          <w:szCs w:val="24"/>
          <w:lang w:val="fr-FR"/>
        </w:rPr>
        <w:t xml:space="preserve"> </w:t>
      </w:r>
      <w:r w:rsidRPr="003B4559">
        <w:rPr>
          <w:rFonts w:ascii="Times New Roman" w:eastAsia="Times New Roman" w:hAnsi="Times New Roman" w:cs="Times New Roman"/>
          <w:sz w:val="24"/>
          <w:szCs w:val="24"/>
          <w:lang w:val="fr-FR"/>
        </w:rPr>
        <w:t>située dans cette même base</w:t>
      </w:r>
      <w:r>
        <w:rPr>
          <w:rFonts w:ascii="Times New Roman" w:eastAsia="Times New Roman" w:hAnsi="Times New Roman" w:cs="Times New Roman"/>
          <w:sz w:val="24"/>
          <w:szCs w:val="24"/>
          <w:lang w:val="fr-FR"/>
        </w:rPr>
        <w:t xml:space="preserve"> (fig. 2)</w:t>
      </w:r>
      <w:r w:rsidRPr="003B4559">
        <w:rPr>
          <w:rFonts w:ascii="Times New Roman" w:eastAsia="Times New Roman" w:hAnsi="Times New Roman" w:cs="Times New Roman"/>
          <w:sz w:val="24"/>
          <w:szCs w:val="24"/>
          <w:lang w:val="fr-FR"/>
        </w:rPr>
        <w:t>.</w:t>
      </w:r>
    </w:p>
    <w:p w:rsidR="00800B8D" w:rsidRDefault="00800B8D" w:rsidP="00800B8D">
      <w:pPr>
        <w:spacing w:after="0"/>
        <w:jc w:val="center"/>
        <w:rPr>
          <w:rFonts w:ascii="Times New Roman" w:hAnsi="Times New Roman" w:cs="Times New Roman"/>
          <w:b/>
          <w:sz w:val="24"/>
          <w:szCs w:val="24"/>
          <w:lang w:val="fr-FR"/>
        </w:rPr>
      </w:pPr>
      <w:r>
        <w:rPr>
          <w:rFonts w:ascii="Times New Roman" w:hAnsi="Times New Roman" w:cs="Times New Roman"/>
          <w:b/>
          <w:noProof/>
          <w:sz w:val="24"/>
          <w:szCs w:val="24"/>
        </w:rPr>
        <w:drawing>
          <wp:inline distT="0" distB="0" distL="0" distR="0">
            <wp:extent cx="4391823" cy="1619250"/>
            <wp:effectExtent l="19050" t="0" r="8727" b="0"/>
            <wp:docPr id="2" name="Picture 4" descr="Tir sur unité en 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 sur unité en base.png"/>
                    <pic:cNvPicPr/>
                  </pic:nvPicPr>
                  <pic:blipFill>
                    <a:blip r:embed="rId7" cstate="print"/>
                    <a:stretch>
                      <a:fillRect/>
                    </a:stretch>
                  </pic:blipFill>
                  <pic:spPr>
                    <a:xfrm>
                      <a:off x="0" y="0"/>
                      <a:ext cx="4394027" cy="1620062"/>
                    </a:xfrm>
                    <a:prstGeom prst="rect">
                      <a:avLst/>
                    </a:prstGeom>
                  </pic:spPr>
                </pic:pic>
              </a:graphicData>
            </a:graphic>
          </wp:inline>
        </w:drawing>
      </w:r>
    </w:p>
    <w:p w:rsidR="00800B8D" w:rsidRPr="005454ED" w:rsidRDefault="00800B8D" w:rsidP="00800B8D">
      <w:pPr>
        <w:spacing w:after="0"/>
        <w:jc w:val="center"/>
        <w:rPr>
          <w:rFonts w:ascii="Times New Roman" w:hAnsi="Times New Roman" w:cs="Times New Roman"/>
          <w:i/>
          <w:sz w:val="24"/>
          <w:szCs w:val="24"/>
          <w:lang w:val="fr-FR"/>
        </w:rPr>
      </w:pPr>
      <w:r w:rsidRPr="005454ED">
        <w:rPr>
          <w:rFonts w:ascii="Times New Roman" w:hAnsi="Times New Roman" w:cs="Times New Roman"/>
          <w:i/>
          <w:sz w:val="24"/>
          <w:szCs w:val="24"/>
          <w:lang w:val="fr-FR"/>
        </w:rPr>
        <w:t xml:space="preserve">Fig. 1 </w:t>
      </w:r>
      <w:r>
        <w:rPr>
          <w:rFonts w:ascii="Times New Roman" w:hAnsi="Times New Roman" w:cs="Times New Roman"/>
          <w:i/>
          <w:sz w:val="24"/>
          <w:szCs w:val="24"/>
          <w:lang w:val="fr-FR"/>
        </w:rPr>
        <w:t xml:space="preserve">- </w:t>
      </w:r>
      <w:r w:rsidRPr="005454ED">
        <w:rPr>
          <w:rFonts w:ascii="Times New Roman" w:hAnsi="Times New Roman" w:cs="Times New Roman"/>
          <w:i/>
          <w:sz w:val="24"/>
          <w:szCs w:val="24"/>
          <w:lang w:val="fr-FR"/>
        </w:rPr>
        <w:t>Seule l’unité 5 rouge peut tirer sur l’unité 7 bleue</w:t>
      </w:r>
    </w:p>
    <w:p w:rsidR="00800B8D" w:rsidRPr="005454ED" w:rsidRDefault="00800B8D" w:rsidP="00800B8D">
      <w:pPr>
        <w:spacing w:after="0"/>
        <w:jc w:val="center"/>
        <w:rPr>
          <w:rFonts w:ascii="Times New Roman" w:hAnsi="Times New Roman" w:cs="Times New Roman"/>
          <w:i/>
          <w:sz w:val="24"/>
          <w:szCs w:val="24"/>
          <w:lang w:val="fr-FR"/>
        </w:rPr>
      </w:pPr>
      <w:r w:rsidRPr="005454ED">
        <w:rPr>
          <w:rFonts w:ascii="Times New Roman" w:hAnsi="Times New Roman" w:cs="Times New Roman"/>
          <w:i/>
          <w:sz w:val="24"/>
          <w:szCs w:val="24"/>
          <w:lang w:val="fr-FR"/>
        </w:rPr>
        <w:t xml:space="preserve">Fig. </w:t>
      </w:r>
      <w:r>
        <w:rPr>
          <w:rFonts w:ascii="Times New Roman" w:hAnsi="Times New Roman" w:cs="Times New Roman"/>
          <w:i/>
          <w:sz w:val="24"/>
          <w:szCs w:val="24"/>
          <w:lang w:val="fr-FR"/>
        </w:rPr>
        <w:t>2 -</w:t>
      </w:r>
      <w:r w:rsidRPr="005454ED">
        <w:rPr>
          <w:rFonts w:ascii="Times New Roman" w:hAnsi="Times New Roman" w:cs="Times New Roman"/>
          <w:i/>
          <w:sz w:val="24"/>
          <w:szCs w:val="24"/>
          <w:lang w:val="fr-FR"/>
        </w:rPr>
        <w:t xml:space="preserve"> L’unité 4 bleue peut tirer sur l’unité 4 rouge laquelle ne peut pas tirer sur les unités 9</w:t>
      </w:r>
      <w:r>
        <w:rPr>
          <w:rFonts w:ascii="Times New Roman" w:hAnsi="Times New Roman" w:cs="Times New Roman"/>
          <w:i/>
          <w:sz w:val="24"/>
          <w:szCs w:val="24"/>
          <w:lang w:val="fr-FR"/>
        </w:rPr>
        <w:t xml:space="preserve"> et 7 bleues mais peut tirer sur l’unité 4 bleue qui n’est que partiellement dissimulée par le rempart</w:t>
      </w:r>
      <w:r w:rsidRPr="005454ED">
        <w:rPr>
          <w:rFonts w:ascii="Times New Roman" w:hAnsi="Times New Roman" w:cs="Times New Roman"/>
          <w:i/>
          <w:sz w:val="24"/>
          <w:szCs w:val="24"/>
          <w:lang w:val="fr-FR"/>
        </w:rPr>
        <w:t xml:space="preserve">. </w:t>
      </w:r>
    </w:p>
    <w:p w:rsidR="00800B8D" w:rsidRPr="003B4559" w:rsidRDefault="00800B8D" w:rsidP="00800B8D">
      <w:pPr>
        <w:spacing w:after="0"/>
        <w:jc w:val="center"/>
        <w:rPr>
          <w:rFonts w:ascii="Times New Roman" w:hAnsi="Times New Roman" w:cs="Times New Roman"/>
          <w:sz w:val="24"/>
          <w:szCs w:val="24"/>
          <w:lang w:val="fr-FR"/>
        </w:rPr>
      </w:pPr>
    </w:p>
    <w:p w:rsidR="00800B8D" w:rsidRPr="003B4559" w:rsidRDefault="00800B8D" w:rsidP="00800B8D">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t>Est-ce qu’une unité d’archers peut tirer sur une unité adverse séparée d’elle par des cases de plaine</w:t>
      </w:r>
      <w:r>
        <w:rPr>
          <w:rFonts w:ascii="Times New Roman" w:eastAsia="Times New Roman" w:hAnsi="Times New Roman" w:cs="Times New Roman"/>
          <w:b/>
          <w:sz w:val="24"/>
          <w:szCs w:val="24"/>
          <w:lang w:val="fr-FR"/>
        </w:rPr>
        <w:t xml:space="preserve"> qui sont toutes</w:t>
      </w:r>
      <w:r w:rsidRPr="003B4559">
        <w:rPr>
          <w:rFonts w:ascii="Times New Roman" w:eastAsia="Times New Roman" w:hAnsi="Times New Roman" w:cs="Times New Roman"/>
          <w:b/>
          <w:sz w:val="24"/>
          <w:szCs w:val="24"/>
          <w:lang w:val="fr-FR"/>
        </w:rPr>
        <w:t xml:space="preserve"> occupées par </w:t>
      </w:r>
      <w:r>
        <w:rPr>
          <w:rFonts w:ascii="Times New Roman" w:eastAsia="Times New Roman" w:hAnsi="Times New Roman" w:cs="Times New Roman"/>
          <w:b/>
          <w:sz w:val="24"/>
          <w:szCs w:val="24"/>
          <w:lang w:val="fr-FR"/>
        </w:rPr>
        <w:t xml:space="preserve">des </w:t>
      </w:r>
      <w:r w:rsidRPr="003B4559">
        <w:rPr>
          <w:rFonts w:ascii="Times New Roman" w:eastAsia="Times New Roman" w:hAnsi="Times New Roman" w:cs="Times New Roman"/>
          <w:b/>
          <w:sz w:val="24"/>
          <w:szCs w:val="24"/>
          <w:lang w:val="fr-FR"/>
        </w:rPr>
        <w:t>pièces amies ?</w:t>
      </w:r>
    </w:p>
    <w:p w:rsidR="00800B8D" w:rsidRDefault="00800B8D" w:rsidP="00800B8D">
      <w:pPr>
        <w:spacing w:after="0"/>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Oui</w:t>
      </w:r>
      <w:r>
        <w:rPr>
          <w:rFonts w:ascii="Times New Roman" w:eastAsia="Times New Roman" w:hAnsi="Times New Roman" w:cs="Times New Roman"/>
          <w:sz w:val="24"/>
          <w:szCs w:val="24"/>
          <w:lang w:val="fr-FR"/>
        </w:rPr>
        <w:t xml:space="preserve">. Les seuls éléments qui </w:t>
      </w:r>
      <w:r w:rsidRPr="003B4559">
        <w:rPr>
          <w:rFonts w:ascii="Times New Roman" w:eastAsia="Times New Roman" w:hAnsi="Times New Roman" w:cs="Times New Roman"/>
          <w:sz w:val="24"/>
          <w:szCs w:val="24"/>
          <w:lang w:val="fr-FR"/>
        </w:rPr>
        <w:t>bloquent le champ de vision et</w:t>
      </w:r>
      <w:r>
        <w:rPr>
          <w:rFonts w:ascii="Times New Roman" w:eastAsia="Times New Roman" w:hAnsi="Times New Roman" w:cs="Times New Roman"/>
          <w:sz w:val="24"/>
          <w:szCs w:val="24"/>
          <w:lang w:val="fr-FR"/>
        </w:rPr>
        <w:t xml:space="preserve"> donc</w:t>
      </w:r>
      <w:r w:rsidRPr="003B4559">
        <w:rPr>
          <w:rFonts w:ascii="Times New Roman" w:eastAsia="Times New Roman" w:hAnsi="Times New Roman" w:cs="Times New Roman"/>
          <w:sz w:val="24"/>
          <w:szCs w:val="24"/>
          <w:lang w:val="fr-FR"/>
        </w:rPr>
        <w:t xml:space="preserve"> le tir </w:t>
      </w:r>
      <w:r>
        <w:rPr>
          <w:rFonts w:ascii="Times New Roman" w:eastAsia="Times New Roman" w:hAnsi="Times New Roman" w:cs="Times New Roman"/>
          <w:sz w:val="24"/>
          <w:szCs w:val="24"/>
          <w:lang w:val="fr-FR"/>
        </w:rPr>
        <w:t>sont :</w:t>
      </w:r>
      <w:r w:rsidRPr="003B4559">
        <w:rPr>
          <w:rFonts w:ascii="Times New Roman" w:eastAsia="Times New Roman" w:hAnsi="Times New Roman" w:cs="Times New Roman"/>
          <w:sz w:val="24"/>
          <w:szCs w:val="24"/>
          <w:lang w:val="fr-FR"/>
        </w:rPr>
        <w:t xml:space="preserve"> les unités adverses, les cases de base </w:t>
      </w:r>
      <w:r>
        <w:rPr>
          <w:rFonts w:ascii="Times New Roman" w:eastAsia="Times New Roman" w:hAnsi="Times New Roman" w:cs="Times New Roman"/>
          <w:sz w:val="24"/>
          <w:szCs w:val="24"/>
          <w:lang w:val="fr-FR"/>
        </w:rPr>
        <w:t xml:space="preserve">et </w:t>
      </w:r>
      <w:r w:rsidRPr="003B4559">
        <w:rPr>
          <w:rFonts w:ascii="Times New Roman" w:eastAsia="Times New Roman" w:hAnsi="Times New Roman" w:cs="Times New Roman"/>
          <w:sz w:val="24"/>
          <w:szCs w:val="24"/>
          <w:lang w:val="fr-FR"/>
        </w:rPr>
        <w:t xml:space="preserve">les cases de maquis (cf. p. 8 § Interdiction de tir). </w:t>
      </w:r>
    </w:p>
    <w:p w:rsidR="00800B8D" w:rsidRDefault="00800B8D" w:rsidP="00800B8D">
      <w:pPr>
        <w:spacing w:after="0"/>
        <w:rPr>
          <w:rFonts w:ascii="Times New Roman" w:eastAsia="Times New Roman" w:hAnsi="Times New Roman" w:cs="Times New Roman"/>
          <w:sz w:val="24"/>
          <w:szCs w:val="24"/>
          <w:lang w:val="fr-FR"/>
        </w:rPr>
      </w:pPr>
      <w:r w:rsidRPr="00243B5A">
        <w:rPr>
          <w:rFonts w:ascii="Times New Roman" w:eastAsia="Times New Roman" w:hAnsi="Times New Roman" w:cs="Times New Roman"/>
          <w:sz w:val="24"/>
          <w:szCs w:val="24"/>
          <w:lang w:val="fr-FR"/>
        </w:rPr>
        <w:t>On peut donc avoir le cas où</w:t>
      </w:r>
      <w:r>
        <w:rPr>
          <w:rFonts w:ascii="Times New Roman" w:eastAsia="Times New Roman" w:hAnsi="Times New Roman" w:cs="Times New Roman"/>
          <w:b/>
          <w:sz w:val="24"/>
          <w:szCs w:val="24"/>
          <w:lang w:val="fr-FR"/>
        </w:rPr>
        <w:t xml:space="preserve"> </w:t>
      </w:r>
      <w:r w:rsidRPr="003B4559">
        <w:rPr>
          <w:rFonts w:ascii="Times New Roman" w:eastAsia="Times New Roman" w:hAnsi="Times New Roman" w:cs="Times New Roman"/>
          <w:sz w:val="24"/>
          <w:szCs w:val="24"/>
          <w:lang w:val="fr-FR"/>
        </w:rPr>
        <w:t xml:space="preserve">une pièce tire sur une unité adverse séparée </w:t>
      </w:r>
      <w:r w:rsidR="006E69D5">
        <w:rPr>
          <w:rFonts w:ascii="Times New Roman" w:eastAsia="Times New Roman" w:hAnsi="Times New Roman" w:cs="Times New Roman"/>
          <w:sz w:val="24"/>
          <w:szCs w:val="24"/>
          <w:lang w:val="fr-FR"/>
        </w:rPr>
        <w:t xml:space="preserve">d’elle </w:t>
      </w:r>
      <w:r w:rsidRPr="003B4559">
        <w:rPr>
          <w:rFonts w:ascii="Times New Roman" w:eastAsia="Times New Roman" w:hAnsi="Times New Roman" w:cs="Times New Roman"/>
          <w:sz w:val="24"/>
          <w:szCs w:val="24"/>
          <w:lang w:val="fr-FR"/>
        </w:rPr>
        <w:t xml:space="preserve">par </w:t>
      </w:r>
      <w:r w:rsidRPr="00243B5A">
        <w:rPr>
          <w:rFonts w:ascii="Times New Roman" w:eastAsia="Times New Roman" w:hAnsi="Times New Roman" w:cs="Times New Roman"/>
          <w:b/>
          <w:sz w:val="24"/>
          <w:szCs w:val="24"/>
          <w:lang w:val="fr-FR"/>
        </w:rPr>
        <w:t>une</w:t>
      </w:r>
      <w:r>
        <w:rPr>
          <w:rFonts w:ascii="Times New Roman" w:eastAsia="Times New Roman" w:hAnsi="Times New Roman" w:cs="Times New Roman"/>
          <w:sz w:val="24"/>
          <w:szCs w:val="24"/>
          <w:lang w:val="fr-FR"/>
        </w:rPr>
        <w:t xml:space="preserve"> ou </w:t>
      </w:r>
      <w:r w:rsidRPr="003B4559">
        <w:rPr>
          <w:rFonts w:ascii="Times New Roman" w:eastAsia="Times New Roman" w:hAnsi="Times New Roman" w:cs="Times New Roman"/>
          <w:b/>
          <w:sz w:val="24"/>
          <w:szCs w:val="24"/>
          <w:lang w:val="fr-FR"/>
        </w:rPr>
        <w:t>deux cases occupées par des unités amies</w:t>
      </w:r>
      <w:r w:rsidRPr="003B4559">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de ce fait l’</w:t>
      </w:r>
      <w:r w:rsidRPr="003B4559">
        <w:rPr>
          <w:rFonts w:ascii="Times New Roman" w:eastAsia="Times New Roman" w:hAnsi="Times New Roman" w:cs="Times New Roman"/>
          <w:sz w:val="24"/>
          <w:szCs w:val="24"/>
          <w:lang w:val="fr-FR"/>
        </w:rPr>
        <w:t xml:space="preserve">unité </w:t>
      </w:r>
      <w:r>
        <w:rPr>
          <w:rFonts w:ascii="Times New Roman" w:eastAsia="Times New Roman" w:hAnsi="Times New Roman" w:cs="Times New Roman"/>
          <w:sz w:val="24"/>
          <w:szCs w:val="24"/>
          <w:lang w:val="fr-FR"/>
        </w:rPr>
        <w:t xml:space="preserve">adverse est </w:t>
      </w:r>
      <w:r w:rsidRPr="00B051BE">
        <w:rPr>
          <w:rFonts w:ascii="Times New Roman" w:eastAsia="Times New Roman" w:hAnsi="Times New Roman" w:cs="Times New Roman"/>
          <w:b/>
          <w:sz w:val="24"/>
          <w:szCs w:val="24"/>
          <w:lang w:val="fr-FR"/>
        </w:rPr>
        <w:t>forcément</w:t>
      </w:r>
      <w:r>
        <w:rPr>
          <w:rFonts w:ascii="Times New Roman" w:eastAsia="Times New Roman" w:hAnsi="Times New Roman" w:cs="Times New Roman"/>
          <w:sz w:val="24"/>
          <w:szCs w:val="24"/>
          <w:lang w:val="fr-FR"/>
        </w:rPr>
        <w:t xml:space="preserve"> </w:t>
      </w:r>
      <w:r w:rsidRPr="003B4559">
        <w:rPr>
          <w:rFonts w:ascii="Times New Roman" w:eastAsia="Times New Roman" w:hAnsi="Times New Roman" w:cs="Times New Roman"/>
          <w:sz w:val="24"/>
          <w:szCs w:val="24"/>
          <w:lang w:val="fr-FR"/>
        </w:rPr>
        <w:t xml:space="preserve">en contact avec </w:t>
      </w:r>
      <w:r>
        <w:rPr>
          <w:rFonts w:ascii="Times New Roman" w:eastAsia="Times New Roman" w:hAnsi="Times New Roman" w:cs="Times New Roman"/>
          <w:sz w:val="24"/>
          <w:szCs w:val="24"/>
          <w:lang w:val="fr-FR"/>
        </w:rPr>
        <w:t>l’</w:t>
      </w:r>
      <w:r w:rsidRPr="003B4559">
        <w:rPr>
          <w:rFonts w:ascii="Times New Roman" w:eastAsia="Times New Roman" w:hAnsi="Times New Roman" w:cs="Times New Roman"/>
          <w:sz w:val="24"/>
          <w:szCs w:val="24"/>
          <w:lang w:val="fr-FR"/>
        </w:rPr>
        <w:t>une des pièces amies</w:t>
      </w:r>
      <w:r>
        <w:rPr>
          <w:rFonts w:ascii="Times New Roman" w:eastAsia="Times New Roman" w:hAnsi="Times New Roman" w:cs="Times New Roman"/>
          <w:sz w:val="24"/>
          <w:szCs w:val="24"/>
          <w:lang w:val="fr-FR"/>
        </w:rPr>
        <w:t xml:space="preserve"> et les archers auront </w:t>
      </w:r>
      <w:r w:rsidRPr="00B051BE">
        <w:rPr>
          <w:rFonts w:ascii="Times New Roman" w:eastAsia="Times New Roman" w:hAnsi="Times New Roman" w:cs="Times New Roman"/>
          <w:b/>
          <w:sz w:val="24"/>
          <w:szCs w:val="24"/>
          <w:lang w:val="fr-FR"/>
        </w:rPr>
        <w:t>forcément</w:t>
      </w:r>
      <w:r>
        <w:rPr>
          <w:rFonts w:ascii="Times New Roman" w:eastAsia="Times New Roman" w:hAnsi="Times New Roman" w:cs="Times New Roman"/>
          <w:sz w:val="24"/>
          <w:szCs w:val="24"/>
          <w:lang w:val="fr-FR"/>
        </w:rPr>
        <w:t xml:space="preserve"> deux malus (fig. 1 et 2).</w:t>
      </w:r>
    </w:p>
    <w:p w:rsidR="00800B8D" w:rsidRDefault="00800B8D" w:rsidP="00800B8D">
      <w:pPr>
        <w:spacing w:after="0"/>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lastRenderedPageBreak/>
        <w:drawing>
          <wp:inline distT="0" distB="0" distL="0" distR="0">
            <wp:extent cx="6364538" cy="1466019"/>
            <wp:effectExtent l="19050" t="0" r="0" b="0"/>
            <wp:docPr id="7" name="Picture 5" descr="Bloc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age.png"/>
                    <pic:cNvPicPr/>
                  </pic:nvPicPr>
                  <pic:blipFill>
                    <a:blip r:embed="rId8" cstate="print"/>
                    <a:stretch>
                      <a:fillRect/>
                    </a:stretch>
                  </pic:blipFill>
                  <pic:spPr>
                    <a:xfrm>
                      <a:off x="0" y="0"/>
                      <a:ext cx="6376793" cy="1468842"/>
                    </a:xfrm>
                    <a:prstGeom prst="rect">
                      <a:avLst/>
                    </a:prstGeom>
                  </pic:spPr>
                </pic:pic>
              </a:graphicData>
            </a:graphic>
          </wp:inline>
        </w:drawing>
      </w:r>
    </w:p>
    <w:p w:rsidR="00800B8D" w:rsidRPr="00A1422F" w:rsidRDefault="00800B8D" w:rsidP="00800B8D">
      <w:pPr>
        <w:spacing w:after="0"/>
        <w:jc w:val="center"/>
        <w:rPr>
          <w:rFonts w:ascii="Times New Roman" w:eastAsia="Times New Roman" w:hAnsi="Times New Roman" w:cs="Times New Roman"/>
          <w:i/>
          <w:sz w:val="24"/>
          <w:szCs w:val="24"/>
          <w:lang w:val="fr-FR"/>
        </w:rPr>
      </w:pPr>
      <w:r w:rsidRPr="00A1422F">
        <w:rPr>
          <w:rFonts w:ascii="Times New Roman" w:eastAsia="Times New Roman" w:hAnsi="Times New Roman" w:cs="Times New Roman"/>
          <w:i/>
          <w:sz w:val="24"/>
          <w:szCs w:val="24"/>
          <w:lang w:val="fr-FR"/>
        </w:rPr>
        <w:t>Fig. 1 et 2 - Les archers 4 bleus ont deux malus car ils tirent sur une pièce adverse au contact d’une pièce amie et par-dessus des pièces amies.</w:t>
      </w:r>
    </w:p>
    <w:p w:rsidR="00800B8D" w:rsidRPr="00A1422F" w:rsidRDefault="00800B8D" w:rsidP="00800B8D">
      <w:pPr>
        <w:spacing w:after="0"/>
        <w:jc w:val="center"/>
        <w:rPr>
          <w:rFonts w:ascii="Times New Roman" w:eastAsia="Times New Roman" w:hAnsi="Times New Roman" w:cs="Times New Roman"/>
          <w:i/>
          <w:sz w:val="24"/>
          <w:szCs w:val="24"/>
          <w:lang w:val="fr-FR"/>
        </w:rPr>
      </w:pPr>
      <w:r w:rsidRPr="00A1422F">
        <w:rPr>
          <w:rFonts w:ascii="Times New Roman" w:eastAsia="Times New Roman" w:hAnsi="Times New Roman" w:cs="Times New Roman"/>
          <w:i/>
          <w:sz w:val="24"/>
          <w:szCs w:val="24"/>
          <w:lang w:val="fr-FR"/>
        </w:rPr>
        <w:t xml:space="preserve">Fig. 3 - Les archers 4 bleus </w:t>
      </w:r>
      <w:r>
        <w:rPr>
          <w:rFonts w:ascii="Times New Roman" w:eastAsia="Times New Roman" w:hAnsi="Times New Roman" w:cs="Times New Roman"/>
          <w:i/>
          <w:sz w:val="24"/>
          <w:szCs w:val="24"/>
          <w:lang w:val="fr-FR"/>
        </w:rPr>
        <w:t>n’</w:t>
      </w:r>
      <w:r w:rsidRPr="00A1422F">
        <w:rPr>
          <w:rFonts w:ascii="Times New Roman" w:eastAsia="Times New Roman" w:hAnsi="Times New Roman" w:cs="Times New Roman"/>
          <w:i/>
          <w:sz w:val="24"/>
          <w:szCs w:val="24"/>
          <w:lang w:val="fr-FR"/>
        </w:rPr>
        <w:t xml:space="preserve">ont </w:t>
      </w:r>
      <w:r>
        <w:rPr>
          <w:rFonts w:ascii="Times New Roman" w:eastAsia="Times New Roman" w:hAnsi="Times New Roman" w:cs="Times New Roman"/>
          <w:i/>
          <w:sz w:val="24"/>
          <w:szCs w:val="24"/>
          <w:lang w:val="fr-FR"/>
        </w:rPr>
        <w:t xml:space="preserve">plus qu’un seul malus : </w:t>
      </w:r>
      <w:r w:rsidRPr="00A1422F">
        <w:rPr>
          <w:rFonts w:ascii="Times New Roman" w:eastAsia="Times New Roman" w:hAnsi="Times New Roman" w:cs="Times New Roman"/>
          <w:i/>
          <w:sz w:val="24"/>
          <w:szCs w:val="24"/>
          <w:lang w:val="fr-FR"/>
        </w:rPr>
        <w:t xml:space="preserve">ils tirent </w:t>
      </w:r>
      <w:r>
        <w:rPr>
          <w:rFonts w:ascii="Times New Roman" w:eastAsia="Times New Roman" w:hAnsi="Times New Roman" w:cs="Times New Roman"/>
          <w:i/>
          <w:sz w:val="24"/>
          <w:szCs w:val="24"/>
          <w:lang w:val="fr-FR"/>
        </w:rPr>
        <w:t xml:space="preserve">toujours </w:t>
      </w:r>
      <w:r w:rsidRPr="00A1422F">
        <w:rPr>
          <w:rFonts w:ascii="Times New Roman" w:eastAsia="Times New Roman" w:hAnsi="Times New Roman" w:cs="Times New Roman"/>
          <w:i/>
          <w:sz w:val="24"/>
          <w:szCs w:val="24"/>
          <w:lang w:val="fr-FR"/>
        </w:rPr>
        <w:t xml:space="preserve">sur une pièce adverse au contact d’une pièce amie </w:t>
      </w:r>
      <w:r>
        <w:rPr>
          <w:rFonts w:ascii="Times New Roman" w:eastAsia="Times New Roman" w:hAnsi="Times New Roman" w:cs="Times New Roman"/>
          <w:i/>
          <w:sz w:val="24"/>
          <w:szCs w:val="24"/>
          <w:lang w:val="fr-FR"/>
        </w:rPr>
        <w:t xml:space="preserve">mais ne tirent plus </w:t>
      </w:r>
      <w:r w:rsidRPr="00A1422F">
        <w:rPr>
          <w:rFonts w:ascii="Times New Roman" w:eastAsia="Times New Roman" w:hAnsi="Times New Roman" w:cs="Times New Roman"/>
          <w:i/>
          <w:sz w:val="24"/>
          <w:szCs w:val="24"/>
          <w:lang w:val="fr-FR"/>
        </w:rPr>
        <w:t xml:space="preserve">par-dessus des pièces amies. </w:t>
      </w:r>
    </w:p>
    <w:p w:rsidR="00800B8D" w:rsidRDefault="00800B8D" w:rsidP="00800B8D">
      <w:pPr>
        <w:spacing w:after="0" w:line="240" w:lineRule="auto"/>
        <w:outlineLvl w:val="4"/>
        <w:rPr>
          <w:rFonts w:ascii="Times New Roman" w:eastAsia="Times New Roman" w:hAnsi="Times New Roman" w:cs="Times New Roman"/>
          <w:i/>
          <w:sz w:val="24"/>
          <w:szCs w:val="24"/>
          <w:lang w:val="fr-FR"/>
        </w:rPr>
      </w:pPr>
      <w:r>
        <w:rPr>
          <w:rFonts w:ascii="Times New Roman" w:eastAsia="Times New Roman" w:hAnsi="Times New Roman" w:cs="Times New Roman"/>
          <w:sz w:val="24"/>
          <w:szCs w:val="24"/>
          <w:lang w:val="fr-FR"/>
        </w:rPr>
        <w:t xml:space="preserve">NB : La </w:t>
      </w:r>
      <w:r w:rsidRPr="003B4559">
        <w:rPr>
          <w:rFonts w:ascii="Times New Roman" w:eastAsia="Times New Roman" w:hAnsi="Times New Roman" w:cs="Times New Roman"/>
          <w:sz w:val="24"/>
          <w:szCs w:val="24"/>
          <w:lang w:val="fr-FR"/>
        </w:rPr>
        <w:t xml:space="preserve">formulation complète du texte </w:t>
      </w:r>
      <w:r>
        <w:rPr>
          <w:rFonts w:ascii="Times New Roman" w:eastAsia="Times New Roman" w:hAnsi="Times New Roman" w:cs="Times New Roman"/>
          <w:sz w:val="24"/>
          <w:szCs w:val="24"/>
          <w:lang w:val="fr-FR"/>
        </w:rPr>
        <w:t xml:space="preserve">de la </w:t>
      </w:r>
      <w:r w:rsidRPr="003B4559">
        <w:rPr>
          <w:rFonts w:ascii="Times New Roman" w:eastAsia="Times New Roman" w:hAnsi="Times New Roman" w:cs="Times New Roman"/>
          <w:sz w:val="24"/>
          <w:szCs w:val="24"/>
          <w:lang w:val="fr-FR"/>
        </w:rPr>
        <w:t xml:space="preserve">page 7 § 3.3.6. serait : « une unité d’archers peut tirer dans toutes les directions en prenant pour cible une unité adverse séparée d’elle par une ou deux cases de plaine, </w:t>
      </w:r>
      <w:r w:rsidRPr="003B4559">
        <w:rPr>
          <w:rFonts w:ascii="Times New Roman" w:eastAsia="Times New Roman" w:hAnsi="Times New Roman" w:cs="Times New Roman"/>
          <w:i/>
          <w:sz w:val="24"/>
          <w:szCs w:val="24"/>
          <w:lang w:val="fr-FR"/>
        </w:rPr>
        <w:t>libres ou occupées par des pièces amies. »</w:t>
      </w:r>
    </w:p>
    <w:p w:rsidR="00800B8D" w:rsidRDefault="00800B8D" w:rsidP="00800B8D">
      <w:pPr>
        <w:spacing w:after="0" w:line="240" w:lineRule="auto"/>
        <w:outlineLvl w:val="4"/>
        <w:rPr>
          <w:rFonts w:ascii="Times New Roman" w:eastAsia="Times New Roman" w:hAnsi="Times New Roman" w:cs="Times New Roman"/>
          <w:b/>
          <w:bCs/>
          <w:sz w:val="24"/>
          <w:szCs w:val="24"/>
          <w:lang w:val="fr-FR"/>
        </w:rPr>
      </w:pPr>
    </w:p>
    <w:p w:rsidR="009A4E2E" w:rsidRDefault="00800B8D" w:rsidP="009A4E2E">
      <w:pPr>
        <w:spacing w:after="0" w:line="240" w:lineRule="auto"/>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4</w:t>
      </w:r>
      <w:r w:rsidR="009A4E2E" w:rsidRPr="009A4E2E">
        <w:rPr>
          <w:rFonts w:ascii="Times New Roman" w:eastAsia="Times New Roman" w:hAnsi="Times New Roman" w:cs="Times New Roman"/>
          <w:b/>
          <w:bCs/>
          <w:sz w:val="24"/>
          <w:szCs w:val="24"/>
          <w:lang w:val="fr-FR"/>
        </w:rPr>
        <w:t xml:space="preserve">. Réaction à une attaque ou un </w:t>
      </w:r>
      <w:r w:rsidR="009A4E2E">
        <w:rPr>
          <w:rFonts w:ascii="Times New Roman" w:eastAsia="Times New Roman" w:hAnsi="Times New Roman" w:cs="Times New Roman"/>
          <w:b/>
          <w:bCs/>
          <w:sz w:val="24"/>
          <w:szCs w:val="24"/>
          <w:lang w:val="fr-FR"/>
        </w:rPr>
        <w:t>t</w:t>
      </w:r>
      <w:r w:rsidR="009A4E2E" w:rsidRPr="009A4E2E">
        <w:rPr>
          <w:rFonts w:ascii="Times New Roman" w:eastAsia="Times New Roman" w:hAnsi="Times New Roman" w:cs="Times New Roman"/>
          <w:b/>
          <w:bCs/>
          <w:sz w:val="24"/>
          <w:szCs w:val="24"/>
          <w:lang w:val="fr-FR"/>
        </w:rPr>
        <w:t>ir</w:t>
      </w:r>
    </w:p>
    <w:p w:rsidR="009A4E2E" w:rsidRPr="009A4E2E" w:rsidRDefault="009A4E2E" w:rsidP="009A4E2E">
      <w:pPr>
        <w:spacing w:after="0" w:line="240" w:lineRule="auto"/>
        <w:outlineLvl w:val="4"/>
        <w:rPr>
          <w:rFonts w:ascii="Times New Roman" w:eastAsia="Times New Roman" w:hAnsi="Times New Roman" w:cs="Times New Roman"/>
          <w:b/>
          <w:bCs/>
          <w:sz w:val="24"/>
          <w:szCs w:val="24"/>
          <w:lang w:val="fr-FR"/>
        </w:rPr>
      </w:pPr>
    </w:p>
    <w:p w:rsidR="00141A72" w:rsidRPr="003B4559" w:rsidRDefault="00141A72" w:rsidP="009A4E2E">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b/>
          <w:bCs/>
          <w:sz w:val="24"/>
          <w:szCs w:val="24"/>
          <w:lang w:val="fr-FR"/>
        </w:rPr>
        <w:t>Est-ce qu’une unité chargée par de la cavalerie peut refuser le combat ?</w:t>
      </w:r>
      <w:r w:rsidRPr="003B4559">
        <w:rPr>
          <w:rFonts w:ascii="Times New Roman" w:eastAsia="Times New Roman" w:hAnsi="Times New Roman" w:cs="Times New Roman"/>
          <w:sz w:val="24"/>
          <w:szCs w:val="24"/>
          <w:lang w:val="fr-FR"/>
        </w:rPr>
        <w:t xml:space="preserve"> </w:t>
      </w:r>
    </w:p>
    <w:p w:rsidR="00C763FB" w:rsidRPr="00C763FB" w:rsidRDefault="00141A72" w:rsidP="00C763FB">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Oui. Jusqu’au Vème siècle les cavaliers n’avaient ni éperons ni selle digne de ce nom, la cavalerie était plutôt une troupe de poursuite et/ou de harcèlement, et non d’attaque frontale. Les cataphractes, soit les unités d’élite 9, faisant exception mais ils étaient </w:t>
      </w:r>
    </w:p>
    <w:p w:rsidR="00C763FB" w:rsidRDefault="00C763FB" w:rsidP="00C763FB">
      <w:pPr>
        <w:spacing w:after="0" w:line="240" w:lineRule="auto"/>
        <w:rPr>
          <w:rFonts w:ascii="Times New Roman" w:eastAsia="Times New Roman" w:hAnsi="Times New Roman" w:cs="Times New Roman"/>
          <w:sz w:val="24"/>
          <w:szCs w:val="24"/>
          <w:lang w:val="fr-FR"/>
        </w:rPr>
      </w:pPr>
      <w:proofErr w:type="gramStart"/>
      <w:r w:rsidRPr="00C763FB">
        <w:rPr>
          <w:rFonts w:ascii="Times New Roman" w:eastAsia="Times New Roman" w:hAnsi="Times New Roman" w:cs="Times New Roman"/>
          <w:sz w:val="24"/>
          <w:szCs w:val="24"/>
          <w:lang w:val="fr-FR"/>
        </w:rPr>
        <w:t>très</w:t>
      </w:r>
      <w:proofErr w:type="gramEnd"/>
      <w:r w:rsidRPr="00C763FB">
        <w:rPr>
          <w:rFonts w:ascii="Times New Roman" w:eastAsia="Times New Roman" w:hAnsi="Times New Roman" w:cs="Times New Roman"/>
          <w:sz w:val="24"/>
          <w:szCs w:val="24"/>
          <w:lang w:val="fr-FR"/>
        </w:rPr>
        <w:t xml:space="preserve"> lourdement armés et comptaient plus sur la poussée que sur la charge de sorte que l’on</w:t>
      </w:r>
      <w:r>
        <w:rPr>
          <w:rFonts w:ascii="Times New Roman" w:eastAsia="Times New Roman" w:hAnsi="Times New Roman" w:cs="Times New Roman"/>
          <w:sz w:val="24"/>
          <w:szCs w:val="24"/>
          <w:lang w:val="fr-FR"/>
        </w:rPr>
        <w:t xml:space="preserve"> </w:t>
      </w:r>
      <w:r w:rsidRPr="00C763FB">
        <w:rPr>
          <w:rFonts w:ascii="Times New Roman" w:eastAsia="Times New Roman" w:hAnsi="Times New Roman" w:cs="Times New Roman"/>
          <w:sz w:val="24"/>
          <w:szCs w:val="24"/>
          <w:lang w:val="fr-FR"/>
        </w:rPr>
        <w:t xml:space="preserve">peut </w:t>
      </w:r>
      <w:r>
        <w:rPr>
          <w:rFonts w:ascii="Times New Roman" w:eastAsia="Times New Roman" w:hAnsi="Times New Roman" w:cs="Times New Roman"/>
          <w:sz w:val="24"/>
          <w:szCs w:val="24"/>
          <w:lang w:val="fr-FR"/>
        </w:rPr>
        <w:t xml:space="preserve">estimer que les troupes chargées </w:t>
      </w:r>
      <w:r w:rsidR="00141A72" w:rsidRPr="003B4559">
        <w:rPr>
          <w:rFonts w:ascii="Times New Roman" w:eastAsia="Times New Roman" w:hAnsi="Times New Roman" w:cs="Times New Roman"/>
          <w:sz w:val="24"/>
          <w:szCs w:val="24"/>
          <w:lang w:val="fr-FR"/>
        </w:rPr>
        <w:t xml:space="preserve">pouvaient reculer. </w:t>
      </w:r>
    </w:p>
    <w:p w:rsidR="00141A72" w:rsidRPr="003B4559" w:rsidRDefault="00141A72" w:rsidP="00C763FB">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L’extension proposera un type de cavaliers plus redoutable</w:t>
      </w:r>
      <w:r w:rsidR="00293BDB" w:rsidRPr="003B4559">
        <w:rPr>
          <w:rFonts w:ascii="Times New Roman" w:eastAsia="Times New Roman" w:hAnsi="Times New Roman" w:cs="Times New Roman"/>
          <w:sz w:val="24"/>
          <w:szCs w:val="24"/>
          <w:lang w:val="fr-FR"/>
        </w:rPr>
        <w:t>s</w:t>
      </w:r>
      <w:r w:rsidRPr="003B4559">
        <w:rPr>
          <w:rFonts w:ascii="Times New Roman" w:eastAsia="Times New Roman" w:hAnsi="Times New Roman" w:cs="Times New Roman"/>
          <w:sz w:val="24"/>
          <w:szCs w:val="24"/>
          <w:lang w:val="fr-FR"/>
        </w:rPr>
        <w:t xml:space="preserve"> en ce sens</w:t>
      </w:r>
      <w:r w:rsidR="00FD35E2" w:rsidRPr="003B4559">
        <w:rPr>
          <w:rFonts w:ascii="Times New Roman" w:eastAsia="Times New Roman" w:hAnsi="Times New Roman" w:cs="Times New Roman"/>
          <w:sz w:val="24"/>
          <w:szCs w:val="24"/>
          <w:lang w:val="fr-FR"/>
        </w:rPr>
        <w:t> : la cavalerie de choc</w:t>
      </w:r>
      <w:r w:rsidRPr="003B4559">
        <w:rPr>
          <w:rFonts w:ascii="Times New Roman" w:eastAsia="Times New Roman" w:hAnsi="Times New Roman" w:cs="Times New Roman"/>
          <w:sz w:val="24"/>
          <w:szCs w:val="24"/>
          <w:lang w:val="fr-FR"/>
        </w:rPr>
        <w:t xml:space="preserve">. </w:t>
      </w:r>
    </w:p>
    <w:p w:rsidR="00720D4F" w:rsidRPr="003B4559" w:rsidRDefault="00720D4F" w:rsidP="00B35F08">
      <w:pPr>
        <w:spacing w:after="0"/>
        <w:rPr>
          <w:rFonts w:ascii="Times New Roman" w:hAnsi="Times New Roman" w:cs="Times New Roman"/>
          <w:b/>
          <w:sz w:val="24"/>
          <w:szCs w:val="24"/>
          <w:lang w:val="fr-FR"/>
        </w:rPr>
      </w:pPr>
    </w:p>
    <w:p w:rsidR="0068273C" w:rsidRPr="003B4559" w:rsidRDefault="0068273C" w:rsidP="0068273C">
      <w:pPr>
        <w:spacing w:after="0" w:line="240" w:lineRule="auto"/>
        <w:rPr>
          <w:rFonts w:ascii="Times New Roman" w:eastAsia="Times New Roman" w:hAnsi="Times New Roman" w:cs="Times New Roman"/>
          <w:b/>
          <w:bCs/>
          <w:sz w:val="24"/>
          <w:szCs w:val="24"/>
          <w:lang w:val="fr-FR"/>
        </w:rPr>
      </w:pPr>
      <w:r w:rsidRPr="003B4559">
        <w:rPr>
          <w:rFonts w:ascii="Times New Roman" w:eastAsia="Times New Roman" w:hAnsi="Times New Roman" w:cs="Times New Roman"/>
          <w:b/>
          <w:bCs/>
          <w:sz w:val="24"/>
          <w:szCs w:val="24"/>
          <w:lang w:val="fr-FR"/>
        </w:rPr>
        <w:t xml:space="preserve">Est-ce qu’une unité attaquée par des archers peut refuser le combat ? </w:t>
      </w:r>
    </w:p>
    <w:p w:rsidR="0068273C" w:rsidRPr="003B4559" w:rsidRDefault="0068273C" w:rsidP="0068273C">
      <w:pPr>
        <w:spacing w:after="0" w:line="240" w:lineRule="auto"/>
        <w:rPr>
          <w:rFonts w:ascii="Times New Roman" w:eastAsia="Times New Roman" w:hAnsi="Times New Roman" w:cs="Times New Roman"/>
          <w:bCs/>
          <w:sz w:val="24"/>
          <w:szCs w:val="24"/>
          <w:lang w:val="fr-FR"/>
        </w:rPr>
      </w:pPr>
      <w:r w:rsidRPr="003B4559">
        <w:rPr>
          <w:rFonts w:ascii="Times New Roman" w:eastAsia="Times New Roman" w:hAnsi="Times New Roman" w:cs="Times New Roman"/>
          <w:bCs/>
          <w:sz w:val="24"/>
          <w:szCs w:val="24"/>
          <w:lang w:val="fr-FR"/>
        </w:rPr>
        <w:t>Il faut bien préciser ce que l’on entend par « attaquée »</w:t>
      </w:r>
    </w:p>
    <w:p w:rsidR="0068273C" w:rsidRPr="003B4559" w:rsidRDefault="0068273C" w:rsidP="0068273C">
      <w:pPr>
        <w:spacing w:after="0" w:line="240" w:lineRule="auto"/>
        <w:rPr>
          <w:rFonts w:ascii="Times New Roman" w:eastAsia="Times New Roman" w:hAnsi="Times New Roman" w:cs="Times New Roman"/>
          <w:bCs/>
          <w:sz w:val="24"/>
          <w:szCs w:val="24"/>
          <w:lang w:val="fr-FR"/>
        </w:rPr>
      </w:pPr>
      <w:r w:rsidRPr="003B4559">
        <w:rPr>
          <w:rFonts w:ascii="Times New Roman" w:eastAsia="Times New Roman" w:hAnsi="Times New Roman" w:cs="Times New Roman"/>
          <w:bCs/>
          <w:sz w:val="24"/>
          <w:szCs w:val="24"/>
          <w:lang w:val="fr-FR"/>
        </w:rPr>
        <w:t xml:space="preserve">Une unité attaquée au corps à corps par des archers peut bien sûr refuser le combat. </w:t>
      </w:r>
    </w:p>
    <w:p w:rsidR="0068273C" w:rsidRPr="003B4559" w:rsidRDefault="0068273C" w:rsidP="0068273C">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bCs/>
          <w:sz w:val="24"/>
          <w:szCs w:val="24"/>
          <w:lang w:val="fr-FR"/>
        </w:rPr>
        <w:t>Par contre, s’il s’agit d’un tir, la réponse est non. L’unité ne peut qu</w:t>
      </w:r>
      <w:r w:rsidR="00B264B3">
        <w:rPr>
          <w:rFonts w:ascii="Times New Roman" w:eastAsia="Times New Roman" w:hAnsi="Times New Roman" w:cs="Times New Roman"/>
          <w:bCs/>
          <w:sz w:val="24"/>
          <w:szCs w:val="24"/>
          <w:lang w:val="fr-FR"/>
        </w:rPr>
        <w:t xml:space="preserve">e </w:t>
      </w:r>
      <w:r w:rsidR="00B264B3" w:rsidRPr="003B4559">
        <w:rPr>
          <w:rFonts w:ascii="Times New Roman" w:eastAsia="Times New Roman" w:hAnsi="Times New Roman" w:cs="Times New Roman"/>
          <w:bCs/>
          <w:sz w:val="24"/>
          <w:szCs w:val="24"/>
          <w:lang w:val="fr-FR"/>
        </w:rPr>
        <w:t>compt</w:t>
      </w:r>
      <w:r w:rsidR="00B264B3">
        <w:rPr>
          <w:rFonts w:ascii="Times New Roman" w:eastAsia="Times New Roman" w:hAnsi="Times New Roman" w:cs="Times New Roman"/>
          <w:bCs/>
          <w:sz w:val="24"/>
          <w:szCs w:val="24"/>
          <w:lang w:val="fr-FR"/>
        </w:rPr>
        <w:t xml:space="preserve">er </w:t>
      </w:r>
      <w:r w:rsidR="00B264B3" w:rsidRPr="003B4559">
        <w:rPr>
          <w:rFonts w:ascii="Times New Roman" w:eastAsia="Times New Roman" w:hAnsi="Times New Roman" w:cs="Times New Roman"/>
          <w:bCs/>
          <w:sz w:val="24"/>
          <w:szCs w:val="24"/>
          <w:lang w:val="fr-FR"/>
        </w:rPr>
        <w:t xml:space="preserve">sur </w:t>
      </w:r>
      <w:r w:rsidR="00B264B3">
        <w:rPr>
          <w:rFonts w:ascii="Times New Roman" w:eastAsia="Times New Roman" w:hAnsi="Times New Roman" w:cs="Times New Roman"/>
          <w:bCs/>
          <w:sz w:val="24"/>
          <w:szCs w:val="24"/>
          <w:lang w:val="fr-FR"/>
        </w:rPr>
        <w:t>l’efficacité des boucliers</w:t>
      </w:r>
      <w:r w:rsidRPr="003B4559">
        <w:rPr>
          <w:rFonts w:ascii="Times New Roman" w:eastAsia="Times New Roman" w:hAnsi="Times New Roman" w:cs="Times New Roman"/>
          <w:bCs/>
          <w:sz w:val="24"/>
          <w:szCs w:val="24"/>
          <w:lang w:val="fr-FR"/>
        </w:rPr>
        <w:t xml:space="preserve"> en obtenant un bon lanc</w:t>
      </w:r>
      <w:r w:rsidR="0076788E">
        <w:rPr>
          <w:rFonts w:ascii="Times New Roman" w:eastAsia="Times New Roman" w:hAnsi="Times New Roman" w:cs="Times New Roman"/>
          <w:bCs/>
          <w:sz w:val="24"/>
          <w:szCs w:val="24"/>
          <w:lang w:val="fr-FR"/>
        </w:rPr>
        <w:t>er</w:t>
      </w:r>
      <w:r w:rsidRPr="003B4559">
        <w:rPr>
          <w:rFonts w:ascii="Times New Roman" w:eastAsia="Times New Roman" w:hAnsi="Times New Roman" w:cs="Times New Roman"/>
          <w:bCs/>
          <w:sz w:val="24"/>
          <w:szCs w:val="24"/>
          <w:lang w:val="fr-FR"/>
        </w:rPr>
        <w:t xml:space="preserve"> de dé. </w:t>
      </w:r>
    </w:p>
    <w:p w:rsidR="00AE40F1" w:rsidRDefault="00AE40F1" w:rsidP="00B35F08">
      <w:pPr>
        <w:spacing w:after="0" w:line="240" w:lineRule="auto"/>
        <w:outlineLvl w:val="4"/>
        <w:rPr>
          <w:rFonts w:ascii="Times New Roman" w:eastAsia="Times New Roman" w:hAnsi="Times New Roman" w:cs="Times New Roman"/>
          <w:b/>
          <w:bCs/>
          <w:sz w:val="24"/>
          <w:szCs w:val="24"/>
          <w:lang w:val="fr-FR"/>
        </w:rPr>
      </w:pPr>
    </w:p>
    <w:p w:rsidR="00141A72" w:rsidRDefault="00800B8D" w:rsidP="00B35F08">
      <w:pPr>
        <w:spacing w:after="0" w:line="240" w:lineRule="auto"/>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5</w:t>
      </w:r>
      <w:r w:rsidR="00141A72" w:rsidRPr="003B4559">
        <w:rPr>
          <w:rFonts w:ascii="Times New Roman" w:eastAsia="Times New Roman" w:hAnsi="Times New Roman" w:cs="Times New Roman"/>
          <w:b/>
          <w:bCs/>
          <w:sz w:val="24"/>
          <w:szCs w:val="24"/>
          <w:lang w:val="fr-FR"/>
        </w:rPr>
        <w:t>. Conséquences d'un combat</w:t>
      </w:r>
    </w:p>
    <w:p w:rsidR="008C0C8F" w:rsidRDefault="008C0C8F" w:rsidP="00B35F08">
      <w:pPr>
        <w:spacing w:after="0" w:line="240" w:lineRule="auto"/>
        <w:outlineLvl w:val="4"/>
        <w:rPr>
          <w:rFonts w:ascii="Times New Roman" w:eastAsia="Times New Roman" w:hAnsi="Times New Roman" w:cs="Times New Roman"/>
          <w:b/>
          <w:bCs/>
          <w:sz w:val="24"/>
          <w:szCs w:val="24"/>
          <w:lang w:val="fr-FR"/>
        </w:rPr>
      </w:pPr>
    </w:p>
    <w:p w:rsidR="008C0C8F" w:rsidRDefault="008C0C8F" w:rsidP="00F240B9">
      <w:pPr>
        <w:spacing w:after="0" w:line="240" w:lineRule="auto"/>
        <w:jc w:val="both"/>
        <w:outlineLvl w:val="4"/>
        <w:rPr>
          <w:rFonts w:ascii="Times New Roman" w:eastAsia="Times New Roman" w:hAnsi="Times New Roman" w:cs="Times New Roman"/>
          <w:bCs/>
          <w:sz w:val="24"/>
          <w:szCs w:val="24"/>
          <w:lang w:val="fr-FR"/>
        </w:rPr>
      </w:pPr>
      <w:r>
        <w:rPr>
          <w:rFonts w:ascii="Times New Roman" w:eastAsia="Times New Roman" w:hAnsi="Times New Roman" w:cs="Times New Roman"/>
          <w:b/>
          <w:bCs/>
          <w:sz w:val="24"/>
          <w:szCs w:val="24"/>
          <w:lang w:val="fr-FR"/>
        </w:rPr>
        <w:t xml:space="preserve">Précision concernant le repli : </w:t>
      </w:r>
      <w:r>
        <w:rPr>
          <w:rFonts w:ascii="Times New Roman" w:eastAsia="Times New Roman" w:hAnsi="Times New Roman" w:cs="Times New Roman"/>
          <w:bCs/>
          <w:sz w:val="24"/>
          <w:szCs w:val="24"/>
          <w:lang w:val="fr-FR"/>
        </w:rPr>
        <w:t>un tel mouvement implique de s’</w:t>
      </w:r>
      <w:r w:rsidRPr="008C0C8F">
        <w:rPr>
          <w:rFonts w:ascii="Times New Roman" w:eastAsia="Times New Roman" w:hAnsi="Times New Roman" w:cs="Times New Roman"/>
          <w:bCs/>
          <w:sz w:val="24"/>
          <w:szCs w:val="24"/>
          <w:lang w:val="fr-FR"/>
        </w:rPr>
        <w:t>éloigne</w:t>
      </w:r>
      <w:r>
        <w:rPr>
          <w:rFonts w:ascii="Times New Roman" w:eastAsia="Times New Roman" w:hAnsi="Times New Roman" w:cs="Times New Roman"/>
          <w:bCs/>
          <w:sz w:val="24"/>
          <w:szCs w:val="24"/>
          <w:lang w:val="fr-FR"/>
        </w:rPr>
        <w:t xml:space="preserve">r de </w:t>
      </w:r>
      <w:r w:rsidRPr="008C0C8F">
        <w:rPr>
          <w:rFonts w:ascii="Times New Roman" w:eastAsia="Times New Roman" w:hAnsi="Times New Roman" w:cs="Times New Roman"/>
          <w:bCs/>
          <w:sz w:val="24"/>
          <w:szCs w:val="24"/>
          <w:lang w:val="fr-FR"/>
        </w:rPr>
        <w:t xml:space="preserve">1 ou 2 cases </w:t>
      </w:r>
      <w:r w:rsidR="00F240B9" w:rsidRPr="00F240B9">
        <w:rPr>
          <w:rFonts w:ascii="Times New Roman" w:eastAsia="Times New Roman" w:hAnsi="Times New Roman" w:cs="Times New Roman"/>
          <w:b/>
          <w:bCs/>
          <w:sz w:val="24"/>
          <w:szCs w:val="24"/>
          <w:lang w:val="fr-FR"/>
        </w:rPr>
        <w:t>par rapport aux</w:t>
      </w:r>
      <w:r w:rsidR="00F240B9">
        <w:rPr>
          <w:rFonts w:ascii="Times New Roman" w:eastAsia="Times New Roman" w:hAnsi="Times New Roman" w:cs="Times New Roman"/>
          <w:bCs/>
          <w:sz w:val="24"/>
          <w:szCs w:val="24"/>
          <w:lang w:val="fr-FR"/>
        </w:rPr>
        <w:t xml:space="preserve"> </w:t>
      </w:r>
      <w:r w:rsidRPr="008C0C8F">
        <w:rPr>
          <w:rFonts w:ascii="Times New Roman" w:eastAsia="Times New Roman" w:hAnsi="Times New Roman" w:cs="Times New Roman"/>
          <w:b/>
          <w:bCs/>
          <w:sz w:val="24"/>
          <w:szCs w:val="24"/>
          <w:lang w:val="fr-FR"/>
        </w:rPr>
        <w:t>unités adverses qui l’ont provoqué</w:t>
      </w:r>
      <w:r>
        <w:rPr>
          <w:rFonts w:ascii="Times New Roman" w:eastAsia="Times New Roman" w:hAnsi="Times New Roman" w:cs="Times New Roman"/>
          <w:bCs/>
          <w:sz w:val="24"/>
          <w:szCs w:val="24"/>
          <w:lang w:val="fr-FR"/>
        </w:rPr>
        <w:t>. En conséquence il s’en suit </w:t>
      </w:r>
      <w:r w:rsidR="00F240B9">
        <w:rPr>
          <w:rFonts w:ascii="Times New Roman" w:eastAsia="Times New Roman" w:hAnsi="Times New Roman" w:cs="Times New Roman"/>
          <w:bCs/>
          <w:sz w:val="24"/>
          <w:szCs w:val="24"/>
          <w:lang w:val="fr-FR"/>
        </w:rPr>
        <w:t>q</w:t>
      </w:r>
      <w:r w:rsidRPr="008C0C8F">
        <w:rPr>
          <w:rFonts w:ascii="Times New Roman" w:eastAsia="Times New Roman" w:hAnsi="Times New Roman" w:cs="Times New Roman"/>
          <w:bCs/>
          <w:sz w:val="24"/>
          <w:szCs w:val="24"/>
          <w:lang w:val="fr-FR"/>
        </w:rPr>
        <w:t>u’</w:t>
      </w:r>
      <w:r w:rsidR="00F240B9">
        <w:rPr>
          <w:rFonts w:ascii="Times New Roman" w:eastAsia="Times New Roman" w:hAnsi="Times New Roman" w:cs="Times New Roman"/>
          <w:bCs/>
          <w:sz w:val="24"/>
          <w:szCs w:val="24"/>
          <w:lang w:val="fr-FR"/>
        </w:rPr>
        <w:t xml:space="preserve">un repli </w:t>
      </w:r>
      <w:r w:rsidRPr="008C0C8F">
        <w:rPr>
          <w:rFonts w:ascii="Times New Roman" w:eastAsia="Times New Roman" w:hAnsi="Times New Roman" w:cs="Times New Roman"/>
          <w:bCs/>
          <w:sz w:val="24"/>
          <w:szCs w:val="24"/>
          <w:lang w:val="fr-FR"/>
        </w:rPr>
        <w:t xml:space="preserve">ne s’effectue pas forcément en direction du bord de plateau de l’armée à laquelle appartient l’unité qui l’effectue. </w:t>
      </w:r>
    </w:p>
    <w:p w:rsidR="008C0C8F" w:rsidRPr="00F240B9" w:rsidRDefault="00F240B9" w:rsidP="00F240B9">
      <w:pPr>
        <w:tabs>
          <w:tab w:val="left" w:pos="270"/>
        </w:tabs>
        <w:spacing w:after="0" w:line="240" w:lineRule="auto"/>
        <w:jc w:val="both"/>
        <w:outlineLvl w:val="4"/>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 xml:space="preserve">Par ailleurs </w:t>
      </w:r>
      <w:r w:rsidR="008C0C8F" w:rsidRPr="00F240B9">
        <w:rPr>
          <w:rFonts w:ascii="Times New Roman" w:eastAsia="Times New Roman" w:hAnsi="Times New Roman" w:cs="Times New Roman"/>
          <w:bCs/>
          <w:sz w:val="24"/>
          <w:szCs w:val="24"/>
          <w:lang w:val="fr-FR"/>
        </w:rPr>
        <w:t>le 2</w:t>
      </w:r>
      <w:r w:rsidR="003457F4" w:rsidRPr="00F240B9">
        <w:rPr>
          <w:rFonts w:ascii="Times New Roman" w:eastAsia="Times New Roman" w:hAnsi="Times New Roman" w:cs="Times New Roman"/>
          <w:bCs/>
          <w:sz w:val="24"/>
          <w:szCs w:val="24"/>
          <w:lang w:val="fr-FR"/>
        </w:rPr>
        <w:t>nd</w:t>
      </w:r>
      <w:r w:rsidR="008C0C8F" w:rsidRPr="00F240B9">
        <w:rPr>
          <w:rFonts w:ascii="Times New Roman" w:eastAsia="Times New Roman" w:hAnsi="Times New Roman" w:cs="Times New Roman"/>
          <w:bCs/>
          <w:sz w:val="24"/>
          <w:szCs w:val="24"/>
          <w:lang w:val="fr-FR"/>
        </w:rPr>
        <w:t xml:space="preserve"> repli </w:t>
      </w:r>
      <w:r>
        <w:rPr>
          <w:rFonts w:ascii="Times New Roman" w:eastAsia="Times New Roman" w:hAnsi="Times New Roman" w:cs="Times New Roman"/>
          <w:bCs/>
          <w:sz w:val="24"/>
          <w:szCs w:val="24"/>
          <w:lang w:val="fr-FR"/>
        </w:rPr>
        <w:t xml:space="preserve">à la </w:t>
      </w:r>
      <w:r w:rsidR="008C0C8F" w:rsidRPr="00F240B9">
        <w:rPr>
          <w:rFonts w:ascii="Times New Roman" w:eastAsia="Times New Roman" w:hAnsi="Times New Roman" w:cs="Times New Roman"/>
          <w:bCs/>
          <w:sz w:val="24"/>
          <w:szCs w:val="24"/>
          <w:lang w:val="fr-FR"/>
        </w:rPr>
        <w:t xml:space="preserve">suite à un combat perdu </w:t>
      </w:r>
      <w:r w:rsidR="003457F4" w:rsidRPr="00F240B9">
        <w:rPr>
          <w:rFonts w:ascii="Times New Roman" w:eastAsia="Times New Roman" w:hAnsi="Times New Roman" w:cs="Times New Roman"/>
          <w:bCs/>
          <w:sz w:val="24"/>
          <w:szCs w:val="24"/>
          <w:lang w:val="fr-FR"/>
        </w:rPr>
        <w:t xml:space="preserve">par un écart de 2 </w:t>
      </w:r>
      <w:r w:rsidR="008C0C8F" w:rsidRPr="00F240B9">
        <w:rPr>
          <w:rFonts w:ascii="Times New Roman" w:eastAsia="Times New Roman" w:hAnsi="Times New Roman" w:cs="Times New Roman"/>
          <w:bCs/>
          <w:sz w:val="24"/>
          <w:szCs w:val="24"/>
          <w:lang w:val="fr-FR"/>
        </w:rPr>
        <w:t xml:space="preserve">ou le repli </w:t>
      </w:r>
      <w:r>
        <w:rPr>
          <w:rFonts w:ascii="Times New Roman" w:eastAsia="Times New Roman" w:hAnsi="Times New Roman" w:cs="Times New Roman"/>
          <w:bCs/>
          <w:sz w:val="24"/>
          <w:szCs w:val="24"/>
          <w:lang w:val="fr-FR"/>
        </w:rPr>
        <w:t xml:space="preserve">à la </w:t>
      </w:r>
      <w:r w:rsidR="008C0C8F" w:rsidRPr="00F240B9">
        <w:rPr>
          <w:rFonts w:ascii="Times New Roman" w:eastAsia="Times New Roman" w:hAnsi="Times New Roman" w:cs="Times New Roman"/>
          <w:bCs/>
          <w:sz w:val="24"/>
          <w:szCs w:val="24"/>
          <w:lang w:val="fr-FR"/>
        </w:rPr>
        <w:t xml:space="preserve">suite à un tir réussi n’est pas obligatoire si </w:t>
      </w:r>
      <w:r>
        <w:rPr>
          <w:rFonts w:ascii="Times New Roman" w:eastAsia="Times New Roman" w:hAnsi="Times New Roman" w:cs="Times New Roman"/>
          <w:bCs/>
          <w:sz w:val="24"/>
          <w:szCs w:val="24"/>
          <w:lang w:val="fr-FR"/>
        </w:rPr>
        <w:t xml:space="preserve">l’unité </w:t>
      </w:r>
      <w:r w:rsidR="008C0C8F" w:rsidRPr="00F240B9">
        <w:rPr>
          <w:rFonts w:ascii="Times New Roman" w:eastAsia="Times New Roman" w:hAnsi="Times New Roman" w:cs="Times New Roman"/>
          <w:bCs/>
          <w:sz w:val="24"/>
          <w:szCs w:val="24"/>
          <w:lang w:val="fr-FR"/>
        </w:rPr>
        <w:t>défait</w:t>
      </w:r>
      <w:r>
        <w:rPr>
          <w:rFonts w:ascii="Times New Roman" w:eastAsia="Times New Roman" w:hAnsi="Times New Roman" w:cs="Times New Roman"/>
          <w:bCs/>
          <w:sz w:val="24"/>
          <w:szCs w:val="24"/>
          <w:lang w:val="fr-FR"/>
        </w:rPr>
        <w:t>e</w:t>
      </w:r>
      <w:r w:rsidR="008C0C8F" w:rsidRPr="00F240B9">
        <w:rPr>
          <w:rFonts w:ascii="Times New Roman" w:eastAsia="Times New Roman" w:hAnsi="Times New Roman" w:cs="Times New Roman"/>
          <w:bCs/>
          <w:sz w:val="24"/>
          <w:szCs w:val="24"/>
          <w:lang w:val="fr-FR"/>
        </w:rPr>
        <w:t xml:space="preserve"> n’a pas de case de repli accessible pour </w:t>
      </w:r>
      <w:r>
        <w:rPr>
          <w:rFonts w:ascii="Times New Roman" w:eastAsia="Times New Roman" w:hAnsi="Times New Roman" w:cs="Times New Roman"/>
          <w:bCs/>
          <w:sz w:val="24"/>
          <w:szCs w:val="24"/>
          <w:lang w:val="fr-FR"/>
        </w:rPr>
        <w:t>s’</w:t>
      </w:r>
      <w:r w:rsidR="008C0C8F" w:rsidRPr="00F240B9">
        <w:rPr>
          <w:rFonts w:ascii="Times New Roman" w:eastAsia="Times New Roman" w:hAnsi="Times New Roman" w:cs="Times New Roman"/>
          <w:bCs/>
          <w:sz w:val="24"/>
          <w:szCs w:val="24"/>
          <w:lang w:val="fr-FR"/>
        </w:rPr>
        <w:t>éloigner de</w:t>
      </w:r>
      <w:r>
        <w:rPr>
          <w:rFonts w:ascii="Times New Roman" w:eastAsia="Times New Roman" w:hAnsi="Times New Roman" w:cs="Times New Roman"/>
          <w:bCs/>
          <w:sz w:val="24"/>
          <w:szCs w:val="24"/>
          <w:lang w:val="fr-FR"/>
        </w:rPr>
        <w:t xml:space="preserve"> la </w:t>
      </w:r>
      <w:r w:rsidR="008C0C8F" w:rsidRPr="00F240B9">
        <w:rPr>
          <w:rFonts w:ascii="Times New Roman" w:eastAsia="Times New Roman" w:hAnsi="Times New Roman" w:cs="Times New Roman"/>
          <w:bCs/>
          <w:sz w:val="24"/>
          <w:szCs w:val="24"/>
          <w:lang w:val="fr-FR"/>
        </w:rPr>
        <w:t xml:space="preserve">ou des unités adverses qui ont provoqué </w:t>
      </w:r>
      <w:r w:rsidR="003457F4" w:rsidRPr="00F240B9">
        <w:rPr>
          <w:rFonts w:ascii="Times New Roman" w:eastAsia="Times New Roman" w:hAnsi="Times New Roman" w:cs="Times New Roman"/>
          <w:bCs/>
          <w:sz w:val="24"/>
          <w:szCs w:val="24"/>
          <w:lang w:val="fr-FR"/>
        </w:rPr>
        <w:t xml:space="preserve">son </w:t>
      </w:r>
      <w:r w:rsidR="008C0C8F" w:rsidRPr="00F240B9">
        <w:rPr>
          <w:rFonts w:ascii="Times New Roman" w:eastAsia="Times New Roman" w:hAnsi="Times New Roman" w:cs="Times New Roman"/>
          <w:bCs/>
          <w:sz w:val="24"/>
          <w:szCs w:val="24"/>
          <w:lang w:val="fr-FR"/>
        </w:rPr>
        <w:t xml:space="preserve">repli. </w:t>
      </w:r>
      <w:r>
        <w:rPr>
          <w:rFonts w:ascii="Times New Roman" w:eastAsia="Times New Roman" w:hAnsi="Times New Roman" w:cs="Times New Roman"/>
          <w:bCs/>
          <w:sz w:val="24"/>
          <w:szCs w:val="24"/>
          <w:lang w:val="fr-FR"/>
        </w:rPr>
        <w:t xml:space="preserve">Cette pièce </w:t>
      </w:r>
      <w:r w:rsidR="003457F4" w:rsidRPr="00F240B9">
        <w:rPr>
          <w:rFonts w:ascii="Times New Roman" w:eastAsia="Times New Roman" w:hAnsi="Times New Roman" w:cs="Times New Roman"/>
          <w:bCs/>
          <w:sz w:val="24"/>
          <w:szCs w:val="24"/>
          <w:lang w:val="fr-FR"/>
        </w:rPr>
        <w:t xml:space="preserve">est </w:t>
      </w:r>
      <w:r w:rsidR="008C0C8F" w:rsidRPr="00F240B9">
        <w:rPr>
          <w:rFonts w:ascii="Times New Roman" w:eastAsia="Times New Roman" w:hAnsi="Times New Roman" w:cs="Times New Roman"/>
          <w:bCs/>
          <w:sz w:val="24"/>
          <w:szCs w:val="24"/>
          <w:lang w:val="fr-FR"/>
        </w:rPr>
        <w:t xml:space="preserve">toutefois </w:t>
      </w:r>
      <w:r w:rsidR="003457F4" w:rsidRPr="00F240B9">
        <w:rPr>
          <w:rFonts w:ascii="Times New Roman" w:eastAsia="Times New Roman" w:hAnsi="Times New Roman" w:cs="Times New Roman"/>
          <w:bCs/>
          <w:sz w:val="24"/>
          <w:szCs w:val="24"/>
          <w:lang w:val="fr-FR"/>
        </w:rPr>
        <w:t>autorisé</w:t>
      </w:r>
      <w:r>
        <w:rPr>
          <w:rFonts w:ascii="Times New Roman" w:eastAsia="Times New Roman" w:hAnsi="Times New Roman" w:cs="Times New Roman"/>
          <w:bCs/>
          <w:sz w:val="24"/>
          <w:szCs w:val="24"/>
          <w:lang w:val="fr-FR"/>
        </w:rPr>
        <w:t>e</w:t>
      </w:r>
      <w:r w:rsidR="003457F4" w:rsidRPr="00F240B9">
        <w:rPr>
          <w:rFonts w:ascii="Times New Roman" w:eastAsia="Times New Roman" w:hAnsi="Times New Roman" w:cs="Times New Roman"/>
          <w:bCs/>
          <w:sz w:val="24"/>
          <w:szCs w:val="24"/>
          <w:lang w:val="fr-FR"/>
        </w:rPr>
        <w:t xml:space="preserve"> </w:t>
      </w:r>
      <w:r w:rsidR="008C0C8F" w:rsidRPr="00F240B9">
        <w:rPr>
          <w:rFonts w:ascii="Times New Roman" w:eastAsia="Times New Roman" w:hAnsi="Times New Roman" w:cs="Times New Roman"/>
          <w:bCs/>
          <w:sz w:val="24"/>
          <w:szCs w:val="24"/>
          <w:lang w:val="fr-FR"/>
        </w:rPr>
        <w:t xml:space="preserve">dans ce cas </w:t>
      </w:r>
      <w:r w:rsidR="003457F4" w:rsidRPr="00F240B9">
        <w:rPr>
          <w:rFonts w:ascii="Times New Roman" w:eastAsia="Times New Roman" w:hAnsi="Times New Roman" w:cs="Times New Roman"/>
          <w:bCs/>
          <w:sz w:val="24"/>
          <w:szCs w:val="24"/>
          <w:lang w:val="fr-FR"/>
        </w:rPr>
        <w:t xml:space="preserve">à </w:t>
      </w:r>
      <w:r>
        <w:rPr>
          <w:rFonts w:ascii="Times New Roman" w:eastAsia="Times New Roman" w:hAnsi="Times New Roman" w:cs="Times New Roman"/>
          <w:bCs/>
          <w:sz w:val="24"/>
          <w:szCs w:val="24"/>
          <w:lang w:val="fr-FR"/>
        </w:rPr>
        <w:t xml:space="preserve">se </w:t>
      </w:r>
      <w:r w:rsidR="008C0C8F" w:rsidRPr="00F240B9">
        <w:rPr>
          <w:rFonts w:ascii="Times New Roman" w:eastAsia="Times New Roman" w:hAnsi="Times New Roman" w:cs="Times New Roman"/>
          <w:bCs/>
          <w:sz w:val="24"/>
          <w:szCs w:val="24"/>
          <w:lang w:val="fr-FR"/>
        </w:rPr>
        <w:t xml:space="preserve">replier sur sa base ou </w:t>
      </w:r>
      <w:r>
        <w:rPr>
          <w:rFonts w:ascii="Times New Roman" w:eastAsia="Times New Roman" w:hAnsi="Times New Roman" w:cs="Times New Roman"/>
          <w:bCs/>
          <w:sz w:val="24"/>
          <w:szCs w:val="24"/>
          <w:lang w:val="fr-FR"/>
        </w:rPr>
        <w:t xml:space="preserve">sur </w:t>
      </w:r>
      <w:r w:rsidR="008C0C8F" w:rsidRPr="00F240B9">
        <w:rPr>
          <w:rFonts w:ascii="Times New Roman" w:eastAsia="Times New Roman" w:hAnsi="Times New Roman" w:cs="Times New Roman"/>
          <w:bCs/>
          <w:sz w:val="24"/>
          <w:szCs w:val="24"/>
          <w:lang w:val="fr-FR"/>
        </w:rPr>
        <w:t>une case de fuite s</w:t>
      </w:r>
      <w:r>
        <w:rPr>
          <w:rFonts w:ascii="Times New Roman" w:eastAsia="Times New Roman" w:hAnsi="Times New Roman" w:cs="Times New Roman"/>
          <w:bCs/>
          <w:sz w:val="24"/>
          <w:szCs w:val="24"/>
          <w:lang w:val="fr-FR"/>
        </w:rPr>
        <w:t xml:space="preserve">i son joueur </w:t>
      </w:r>
      <w:r w:rsidR="008C0C8F" w:rsidRPr="00F240B9">
        <w:rPr>
          <w:rFonts w:ascii="Times New Roman" w:eastAsia="Times New Roman" w:hAnsi="Times New Roman" w:cs="Times New Roman"/>
          <w:bCs/>
          <w:sz w:val="24"/>
          <w:szCs w:val="24"/>
          <w:lang w:val="fr-FR"/>
        </w:rPr>
        <w:t xml:space="preserve">souhaite </w:t>
      </w:r>
      <w:r>
        <w:rPr>
          <w:rFonts w:ascii="Times New Roman" w:eastAsia="Times New Roman" w:hAnsi="Times New Roman" w:cs="Times New Roman"/>
          <w:bCs/>
          <w:sz w:val="24"/>
          <w:szCs w:val="24"/>
          <w:lang w:val="fr-FR"/>
        </w:rPr>
        <w:t xml:space="preserve">ainsi la </w:t>
      </w:r>
      <w:r w:rsidR="008C0C8F" w:rsidRPr="00F240B9">
        <w:rPr>
          <w:rFonts w:ascii="Times New Roman" w:eastAsia="Times New Roman" w:hAnsi="Times New Roman" w:cs="Times New Roman"/>
          <w:bCs/>
          <w:sz w:val="24"/>
          <w:szCs w:val="24"/>
          <w:lang w:val="fr-FR"/>
        </w:rPr>
        <w:t>soustraire à tout danger. Elle quitte donc le plateau mais ne constitue pas un PV pour l’adversaire.</w:t>
      </w:r>
    </w:p>
    <w:p w:rsidR="008C0C8F" w:rsidRDefault="008C0C8F" w:rsidP="00B35F08">
      <w:pPr>
        <w:spacing w:after="0" w:line="240" w:lineRule="auto"/>
        <w:outlineLvl w:val="4"/>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  </w:t>
      </w:r>
    </w:p>
    <w:p w:rsidR="00145B2C" w:rsidRPr="00145B2C" w:rsidRDefault="00145B2C" w:rsidP="00145B2C">
      <w:pPr>
        <w:spacing w:after="0" w:line="240" w:lineRule="auto"/>
        <w:rPr>
          <w:rFonts w:ascii="Times New Roman" w:eastAsia="Times New Roman" w:hAnsi="Times New Roman" w:cs="Times New Roman"/>
          <w:sz w:val="24"/>
          <w:szCs w:val="24"/>
          <w:lang w:val="fr-FR"/>
        </w:rPr>
      </w:pPr>
      <w:r w:rsidRPr="00145B2C">
        <w:rPr>
          <w:rFonts w:ascii="Times New Roman" w:eastAsia="Times New Roman" w:hAnsi="Times New Roman" w:cs="Times New Roman"/>
          <w:b/>
          <w:bCs/>
          <w:sz w:val="24"/>
          <w:szCs w:val="24"/>
          <w:lang w:val="fr-FR"/>
        </w:rPr>
        <w:lastRenderedPageBreak/>
        <w:t>Si une unité qui doit effectuer deux reculs est acculée, après son premier recul, contre les cases de broussaille</w:t>
      </w:r>
      <w:r w:rsidR="009B2F9D">
        <w:rPr>
          <w:rFonts w:ascii="Times New Roman" w:eastAsia="Times New Roman" w:hAnsi="Times New Roman" w:cs="Times New Roman"/>
          <w:b/>
          <w:bCs/>
          <w:sz w:val="24"/>
          <w:szCs w:val="24"/>
          <w:lang w:val="fr-FR"/>
        </w:rPr>
        <w:t xml:space="preserve"> et n’a aucune case de repli en plaine</w:t>
      </w:r>
      <w:r w:rsidRPr="00145B2C">
        <w:rPr>
          <w:rFonts w:ascii="Times New Roman" w:eastAsia="Times New Roman" w:hAnsi="Times New Roman" w:cs="Times New Roman"/>
          <w:b/>
          <w:bCs/>
          <w:sz w:val="24"/>
          <w:szCs w:val="24"/>
          <w:lang w:val="fr-FR"/>
        </w:rPr>
        <w:t xml:space="preserve">, que fait-elle? </w:t>
      </w:r>
    </w:p>
    <w:p w:rsidR="009F5FA3" w:rsidRPr="003B4559" w:rsidRDefault="009F5FA3" w:rsidP="009F5FA3">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Le joueur </w:t>
      </w:r>
      <w:r w:rsidR="009B2F9D">
        <w:rPr>
          <w:rFonts w:ascii="Times New Roman" w:eastAsia="Times New Roman" w:hAnsi="Times New Roman" w:cs="Times New Roman"/>
          <w:sz w:val="24"/>
          <w:szCs w:val="24"/>
          <w:lang w:val="fr-FR"/>
        </w:rPr>
        <w:t xml:space="preserve">a le choix : </w:t>
      </w:r>
      <w:r w:rsidRPr="003B4559">
        <w:rPr>
          <w:rFonts w:ascii="Times New Roman" w:eastAsia="Times New Roman" w:hAnsi="Times New Roman" w:cs="Times New Roman"/>
          <w:sz w:val="24"/>
          <w:szCs w:val="24"/>
          <w:lang w:val="fr-FR"/>
        </w:rPr>
        <w:t xml:space="preserve">soit ignorer le 2nd recul pour que son unité reste en jeu soit effectuer le second recul </w:t>
      </w:r>
      <w:r w:rsidR="009B2F9D">
        <w:rPr>
          <w:rFonts w:ascii="Times New Roman" w:eastAsia="Times New Roman" w:hAnsi="Times New Roman" w:cs="Times New Roman"/>
          <w:sz w:val="24"/>
          <w:szCs w:val="24"/>
          <w:lang w:val="fr-FR"/>
        </w:rPr>
        <w:t xml:space="preserve">sur l case de broussaille (fuite) </w:t>
      </w:r>
      <w:r w:rsidRPr="003B4559">
        <w:rPr>
          <w:rFonts w:ascii="Times New Roman" w:eastAsia="Times New Roman" w:hAnsi="Times New Roman" w:cs="Times New Roman"/>
          <w:sz w:val="24"/>
          <w:szCs w:val="24"/>
          <w:lang w:val="fr-FR"/>
        </w:rPr>
        <w:t xml:space="preserve">pour éliminer volontairement son unité. Dans ce second cas l'unité éliminée n'octroie aucun point de victoire à l'adversaire. Ce choix se justifie si cette unité est faible et risque d'être de nouveau attaquée au tour suivant.  </w:t>
      </w:r>
    </w:p>
    <w:p w:rsidR="009F5FA3" w:rsidRPr="003B4559" w:rsidRDefault="009F5FA3" w:rsidP="009F5FA3">
      <w:pPr>
        <w:spacing w:after="0" w:line="240" w:lineRule="auto"/>
        <w:jc w:val="center"/>
        <w:rPr>
          <w:rFonts w:ascii="Times New Roman" w:eastAsia="Times New Roman" w:hAnsi="Times New Roman" w:cs="Times New Roman"/>
          <w:sz w:val="24"/>
          <w:szCs w:val="24"/>
          <w:lang w:val="fr-FR"/>
        </w:rPr>
      </w:pPr>
      <w:r w:rsidRPr="003B4559">
        <w:rPr>
          <w:rFonts w:ascii="Times New Roman" w:eastAsia="Times New Roman" w:hAnsi="Times New Roman" w:cs="Times New Roman"/>
          <w:noProof/>
          <w:sz w:val="24"/>
          <w:szCs w:val="24"/>
        </w:rPr>
        <w:drawing>
          <wp:inline distT="0" distB="0" distL="0" distR="0">
            <wp:extent cx="977729" cy="975130"/>
            <wp:effectExtent l="19050" t="0" r="0" b="0"/>
            <wp:docPr id="8" name="Picture 2" descr="2nd recul ignor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recul ignoré.png"/>
                    <pic:cNvPicPr/>
                  </pic:nvPicPr>
                  <pic:blipFill>
                    <a:blip r:embed="rId9" cstate="print"/>
                    <a:stretch>
                      <a:fillRect/>
                    </a:stretch>
                  </pic:blipFill>
                  <pic:spPr>
                    <a:xfrm>
                      <a:off x="0" y="0"/>
                      <a:ext cx="979177" cy="976575"/>
                    </a:xfrm>
                    <a:prstGeom prst="rect">
                      <a:avLst/>
                    </a:prstGeom>
                  </pic:spPr>
                </pic:pic>
              </a:graphicData>
            </a:graphic>
          </wp:inline>
        </w:drawing>
      </w:r>
    </w:p>
    <w:p w:rsidR="009F5FA3" w:rsidRPr="003B4559" w:rsidRDefault="009F5FA3" w:rsidP="009F5FA3">
      <w:pPr>
        <w:spacing w:after="0" w:line="240" w:lineRule="auto"/>
        <w:jc w:val="center"/>
        <w:rPr>
          <w:rFonts w:ascii="Times New Roman" w:eastAsia="Times New Roman" w:hAnsi="Times New Roman" w:cs="Times New Roman"/>
          <w:i/>
          <w:sz w:val="24"/>
          <w:szCs w:val="24"/>
          <w:lang w:val="fr-FR"/>
        </w:rPr>
      </w:pPr>
      <w:r w:rsidRPr="003B4559">
        <w:rPr>
          <w:rFonts w:ascii="Times New Roman" w:eastAsia="Times New Roman" w:hAnsi="Times New Roman" w:cs="Times New Roman"/>
          <w:i/>
          <w:sz w:val="24"/>
          <w:szCs w:val="24"/>
          <w:lang w:val="fr-FR"/>
        </w:rPr>
        <w:t xml:space="preserve">L’unité 7 défaite avec un écart de 2 ou 3 peut ignorer le 2nd recul </w:t>
      </w:r>
    </w:p>
    <w:p w:rsidR="009F5FA3" w:rsidRPr="003B4559" w:rsidRDefault="009F5FA3" w:rsidP="009F5FA3">
      <w:pPr>
        <w:spacing w:after="0" w:line="240" w:lineRule="auto"/>
        <w:jc w:val="center"/>
        <w:rPr>
          <w:rFonts w:ascii="Times New Roman" w:eastAsia="Times New Roman" w:hAnsi="Times New Roman" w:cs="Times New Roman"/>
          <w:i/>
          <w:sz w:val="24"/>
          <w:szCs w:val="24"/>
          <w:lang w:val="fr-FR"/>
        </w:rPr>
      </w:pPr>
      <w:proofErr w:type="gramStart"/>
      <w:r w:rsidRPr="003B4559">
        <w:rPr>
          <w:rFonts w:ascii="Times New Roman" w:eastAsia="Times New Roman" w:hAnsi="Times New Roman" w:cs="Times New Roman"/>
          <w:i/>
          <w:sz w:val="24"/>
          <w:szCs w:val="24"/>
          <w:lang w:val="fr-FR"/>
        </w:rPr>
        <w:t>si</w:t>
      </w:r>
      <w:proofErr w:type="gramEnd"/>
      <w:r w:rsidRPr="003B4559">
        <w:rPr>
          <w:rFonts w:ascii="Times New Roman" w:eastAsia="Times New Roman" w:hAnsi="Times New Roman" w:cs="Times New Roman"/>
          <w:i/>
          <w:sz w:val="24"/>
          <w:szCs w:val="24"/>
          <w:lang w:val="fr-FR"/>
        </w:rPr>
        <w:t xml:space="preserve"> </w:t>
      </w:r>
      <w:r>
        <w:rPr>
          <w:rFonts w:ascii="Times New Roman" w:eastAsia="Times New Roman" w:hAnsi="Times New Roman" w:cs="Times New Roman"/>
          <w:i/>
          <w:sz w:val="24"/>
          <w:szCs w:val="24"/>
          <w:lang w:val="fr-FR"/>
        </w:rPr>
        <w:t xml:space="preserve">le joueur bleu </w:t>
      </w:r>
      <w:r w:rsidRPr="003B4559">
        <w:rPr>
          <w:rFonts w:ascii="Times New Roman" w:eastAsia="Times New Roman" w:hAnsi="Times New Roman" w:cs="Times New Roman"/>
          <w:i/>
          <w:sz w:val="24"/>
          <w:szCs w:val="24"/>
          <w:lang w:val="fr-FR"/>
        </w:rPr>
        <w:t>estime qu’elle n’est pas en danger.</w:t>
      </w:r>
    </w:p>
    <w:p w:rsidR="009F5FA3" w:rsidRPr="003B4559" w:rsidRDefault="009F5FA3" w:rsidP="009F5FA3">
      <w:pPr>
        <w:spacing w:after="0" w:line="240" w:lineRule="auto"/>
        <w:jc w:val="center"/>
        <w:rPr>
          <w:rFonts w:ascii="Times New Roman" w:eastAsia="Times New Roman" w:hAnsi="Times New Roman" w:cs="Times New Roman"/>
          <w:i/>
          <w:sz w:val="24"/>
          <w:szCs w:val="24"/>
          <w:lang w:val="fr-FR"/>
        </w:rPr>
      </w:pPr>
      <w:r w:rsidRPr="003B4559">
        <w:rPr>
          <w:rFonts w:ascii="Times New Roman" w:eastAsia="Times New Roman" w:hAnsi="Times New Roman" w:cs="Times New Roman"/>
          <w:i/>
          <w:sz w:val="24"/>
          <w:szCs w:val="24"/>
          <w:lang w:val="fr-FR"/>
        </w:rPr>
        <w:t xml:space="preserve"> </w:t>
      </w:r>
    </w:p>
    <w:p w:rsidR="009F5FA3" w:rsidRPr="003B4559" w:rsidRDefault="009F5FA3" w:rsidP="009F5FA3">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Il en est de même pour une unité</w:t>
      </w:r>
      <w:r w:rsidRPr="003B4559">
        <w:rPr>
          <w:rFonts w:ascii="Times New Roman" w:eastAsia="Times New Roman" w:hAnsi="Times New Roman" w:cs="Times New Roman"/>
          <w:b/>
          <w:sz w:val="24"/>
          <w:szCs w:val="24"/>
          <w:lang w:val="fr-FR"/>
        </w:rPr>
        <w:t xml:space="preserve"> </w:t>
      </w:r>
      <w:r w:rsidRPr="003B4559">
        <w:rPr>
          <w:rFonts w:ascii="Times New Roman" w:eastAsia="Times New Roman" w:hAnsi="Times New Roman" w:cs="Times New Roman"/>
          <w:sz w:val="24"/>
          <w:szCs w:val="24"/>
          <w:lang w:val="fr-FR"/>
        </w:rPr>
        <w:t>est</w:t>
      </w:r>
      <w:r w:rsidRPr="003B4559">
        <w:rPr>
          <w:rFonts w:ascii="Times New Roman" w:eastAsia="Times New Roman" w:hAnsi="Times New Roman" w:cs="Times New Roman"/>
          <w:b/>
          <w:sz w:val="24"/>
          <w:szCs w:val="24"/>
          <w:lang w:val="fr-FR"/>
        </w:rPr>
        <w:t xml:space="preserve"> acculée contre les cases de sa base</w:t>
      </w:r>
      <w:r w:rsidRPr="003B4559">
        <w:rPr>
          <w:rFonts w:ascii="Times New Roman" w:eastAsia="Times New Roman" w:hAnsi="Times New Roman" w:cs="Times New Roman"/>
          <w:sz w:val="24"/>
          <w:szCs w:val="24"/>
          <w:lang w:val="fr-FR"/>
        </w:rPr>
        <w:t xml:space="preserve"> après un premier recul. </w:t>
      </w:r>
    </w:p>
    <w:p w:rsidR="009F5FA3" w:rsidRPr="003B4559" w:rsidRDefault="009F5FA3" w:rsidP="009F5FA3">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Par contre s’il s’agit d’une unité </w:t>
      </w:r>
      <w:r w:rsidRPr="003B4559">
        <w:rPr>
          <w:rFonts w:ascii="Times New Roman" w:eastAsia="Times New Roman" w:hAnsi="Times New Roman" w:cs="Times New Roman"/>
          <w:b/>
          <w:sz w:val="24"/>
          <w:szCs w:val="24"/>
          <w:lang w:val="fr-FR"/>
        </w:rPr>
        <w:t>acculée contre</w:t>
      </w:r>
      <w:r w:rsidRPr="003B4559">
        <w:rPr>
          <w:rFonts w:ascii="Times New Roman" w:eastAsia="Times New Roman" w:hAnsi="Times New Roman" w:cs="Times New Roman"/>
          <w:sz w:val="24"/>
          <w:szCs w:val="24"/>
          <w:lang w:val="fr-FR"/>
        </w:rPr>
        <w:t xml:space="preserve"> </w:t>
      </w:r>
      <w:r w:rsidRPr="003B4559">
        <w:rPr>
          <w:rFonts w:ascii="Times New Roman" w:eastAsia="Times New Roman" w:hAnsi="Times New Roman" w:cs="Times New Roman"/>
          <w:b/>
          <w:sz w:val="24"/>
          <w:szCs w:val="24"/>
          <w:lang w:val="fr-FR"/>
        </w:rPr>
        <w:t>les cases de la base adverse</w:t>
      </w:r>
      <w:r w:rsidRPr="003B4559">
        <w:rPr>
          <w:rFonts w:ascii="Times New Roman" w:eastAsia="Times New Roman" w:hAnsi="Times New Roman" w:cs="Times New Roman"/>
          <w:sz w:val="24"/>
          <w:szCs w:val="24"/>
          <w:lang w:val="fr-FR"/>
        </w:rPr>
        <w:t xml:space="preserve">, le 2nd recul est d’office ignoré puisque la règle interdit qu’une unité pénètre dans la base adverse lors d’un recul. </w:t>
      </w:r>
    </w:p>
    <w:p w:rsidR="009F5FA3" w:rsidRPr="003B4559" w:rsidRDefault="009F5FA3" w:rsidP="009F5FA3">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Il en </w:t>
      </w:r>
      <w:r>
        <w:rPr>
          <w:rFonts w:ascii="Times New Roman" w:eastAsia="Times New Roman" w:hAnsi="Times New Roman" w:cs="Times New Roman"/>
          <w:sz w:val="24"/>
          <w:szCs w:val="24"/>
          <w:lang w:val="fr-FR"/>
        </w:rPr>
        <w:t xml:space="preserve">va </w:t>
      </w:r>
      <w:r w:rsidRPr="003B4559">
        <w:rPr>
          <w:rFonts w:ascii="Times New Roman" w:eastAsia="Times New Roman" w:hAnsi="Times New Roman" w:cs="Times New Roman"/>
          <w:sz w:val="24"/>
          <w:szCs w:val="24"/>
          <w:lang w:val="fr-FR"/>
        </w:rPr>
        <w:t xml:space="preserve">de même pour une unité </w:t>
      </w:r>
      <w:r>
        <w:rPr>
          <w:rFonts w:ascii="Times New Roman" w:eastAsia="Times New Roman" w:hAnsi="Times New Roman" w:cs="Times New Roman"/>
          <w:sz w:val="24"/>
          <w:szCs w:val="24"/>
          <w:lang w:val="fr-FR"/>
        </w:rPr>
        <w:t xml:space="preserve">située dans </w:t>
      </w:r>
      <w:r w:rsidRPr="003B4559">
        <w:rPr>
          <w:rFonts w:ascii="Times New Roman" w:eastAsia="Times New Roman" w:hAnsi="Times New Roman" w:cs="Times New Roman"/>
          <w:sz w:val="24"/>
          <w:szCs w:val="24"/>
          <w:lang w:val="fr-FR"/>
        </w:rPr>
        <w:t xml:space="preserve">une base - amie ou adverse - et </w:t>
      </w:r>
      <w:r>
        <w:rPr>
          <w:rFonts w:ascii="Times New Roman" w:eastAsia="Times New Roman" w:hAnsi="Times New Roman" w:cs="Times New Roman"/>
          <w:sz w:val="24"/>
          <w:szCs w:val="24"/>
          <w:lang w:val="fr-FR"/>
        </w:rPr>
        <w:t xml:space="preserve">qui </w:t>
      </w:r>
      <w:r w:rsidRPr="003B4559">
        <w:rPr>
          <w:rFonts w:ascii="Times New Roman" w:eastAsia="Times New Roman" w:hAnsi="Times New Roman" w:cs="Times New Roman"/>
          <w:sz w:val="24"/>
          <w:szCs w:val="24"/>
          <w:lang w:val="fr-FR"/>
        </w:rPr>
        <w:t xml:space="preserve">se retrouve acculée au bord du rempart après son 1er recul. </w:t>
      </w:r>
    </w:p>
    <w:p w:rsidR="009F5FA3" w:rsidRPr="003B4559" w:rsidRDefault="009F5FA3" w:rsidP="009F5FA3">
      <w:pPr>
        <w:spacing w:after="0" w:line="240" w:lineRule="auto"/>
        <w:jc w:val="center"/>
        <w:rPr>
          <w:rFonts w:ascii="Times New Roman" w:eastAsia="Times New Roman" w:hAnsi="Times New Roman" w:cs="Times New Roman"/>
          <w:sz w:val="24"/>
          <w:szCs w:val="24"/>
          <w:lang w:val="fr-FR"/>
        </w:rPr>
      </w:pPr>
      <w:r w:rsidRPr="003B4559">
        <w:rPr>
          <w:rFonts w:ascii="Times New Roman" w:eastAsia="Times New Roman" w:hAnsi="Times New Roman" w:cs="Times New Roman"/>
          <w:noProof/>
          <w:sz w:val="24"/>
          <w:szCs w:val="24"/>
        </w:rPr>
        <w:drawing>
          <wp:inline distT="0" distB="0" distL="0" distR="0">
            <wp:extent cx="1086694" cy="823783"/>
            <wp:effectExtent l="19050" t="0" r="0" b="0"/>
            <wp:docPr id="9" name="Picture 3" descr="2 recul ignoré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cul ignoré 2.png"/>
                    <pic:cNvPicPr/>
                  </pic:nvPicPr>
                  <pic:blipFill>
                    <a:blip r:embed="rId10" cstate="print"/>
                    <a:stretch>
                      <a:fillRect/>
                    </a:stretch>
                  </pic:blipFill>
                  <pic:spPr>
                    <a:xfrm>
                      <a:off x="0" y="0"/>
                      <a:ext cx="1093282" cy="828777"/>
                    </a:xfrm>
                    <a:prstGeom prst="rect">
                      <a:avLst/>
                    </a:prstGeom>
                  </pic:spPr>
                </pic:pic>
              </a:graphicData>
            </a:graphic>
          </wp:inline>
        </w:drawing>
      </w:r>
    </w:p>
    <w:p w:rsidR="009F5FA3" w:rsidRPr="003B4559" w:rsidRDefault="009F5FA3" w:rsidP="009F5FA3">
      <w:pPr>
        <w:spacing w:after="0" w:line="240" w:lineRule="auto"/>
        <w:jc w:val="center"/>
        <w:rPr>
          <w:rFonts w:ascii="Times New Roman" w:eastAsia="Times New Roman" w:hAnsi="Times New Roman" w:cs="Times New Roman"/>
          <w:i/>
          <w:sz w:val="24"/>
          <w:szCs w:val="24"/>
          <w:lang w:val="fr-FR"/>
        </w:rPr>
      </w:pPr>
      <w:r w:rsidRPr="003B4559">
        <w:rPr>
          <w:rFonts w:ascii="Times New Roman" w:eastAsia="Times New Roman" w:hAnsi="Times New Roman" w:cs="Times New Roman"/>
          <w:i/>
          <w:sz w:val="24"/>
          <w:szCs w:val="24"/>
          <w:lang w:val="fr-FR"/>
        </w:rPr>
        <w:t>L’unité 4 défaite avec un écart de 2 ou 3 ignore le 2nd recul et s’arrête au bord du rempart.</w:t>
      </w:r>
      <w:r>
        <w:rPr>
          <w:rFonts w:ascii="Times New Roman" w:eastAsia="Times New Roman" w:hAnsi="Times New Roman" w:cs="Times New Roman"/>
          <w:i/>
          <w:sz w:val="24"/>
          <w:szCs w:val="24"/>
          <w:lang w:val="fr-FR"/>
        </w:rPr>
        <w:t xml:space="preserve"> (NB </w:t>
      </w:r>
      <w:proofErr w:type="gramStart"/>
      <w:r>
        <w:rPr>
          <w:rFonts w:ascii="Times New Roman" w:eastAsia="Times New Roman" w:hAnsi="Times New Roman" w:cs="Times New Roman"/>
          <w:i/>
          <w:sz w:val="24"/>
          <w:szCs w:val="24"/>
          <w:lang w:val="fr-FR"/>
        </w:rPr>
        <w:t>:Un</w:t>
      </w:r>
      <w:proofErr w:type="gramEnd"/>
      <w:r>
        <w:rPr>
          <w:rFonts w:ascii="Times New Roman" w:eastAsia="Times New Roman" w:hAnsi="Times New Roman" w:cs="Times New Roman"/>
          <w:i/>
          <w:sz w:val="24"/>
          <w:szCs w:val="24"/>
          <w:lang w:val="fr-FR"/>
        </w:rPr>
        <w:t xml:space="preserve"> nouveau recul sera désormais fatal à cette unité qui </w:t>
      </w:r>
      <w:r w:rsidRPr="003B4559">
        <w:rPr>
          <w:rFonts w:ascii="Times New Roman" w:eastAsia="Times New Roman" w:hAnsi="Times New Roman" w:cs="Times New Roman"/>
          <w:i/>
          <w:sz w:val="24"/>
          <w:szCs w:val="24"/>
          <w:lang w:val="fr-FR"/>
        </w:rPr>
        <w:t>chut</w:t>
      </w:r>
      <w:r>
        <w:rPr>
          <w:rFonts w:ascii="Times New Roman" w:eastAsia="Times New Roman" w:hAnsi="Times New Roman" w:cs="Times New Roman"/>
          <w:i/>
          <w:sz w:val="24"/>
          <w:szCs w:val="24"/>
          <w:lang w:val="fr-FR"/>
        </w:rPr>
        <w:t xml:space="preserve">era au pied </w:t>
      </w:r>
      <w:r w:rsidRPr="003B4559">
        <w:rPr>
          <w:rFonts w:ascii="Times New Roman" w:eastAsia="Times New Roman" w:hAnsi="Times New Roman" w:cs="Times New Roman"/>
          <w:i/>
          <w:sz w:val="24"/>
          <w:szCs w:val="24"/>
          <w:lang w:val="fr-FR"/>
        </w:rPr>
        <w:t>du rempart.</w:t>
      </w:r>
      <w:r>
        <w:rPr>
          <w:rFonts w:ascii="Times New Roman" w:eastAsia="Times New Roman" w:hAnsi="Times New Roman" w:cs="Times New Roman"/>
          <w:i/>
          <w:sz w:val="24"/>
          <w:szCs w:val="24"/>
          <w:lang w:val="fr-FR"/>
        </w:rPr>
        <w:t>)</w:t>
      </w:r>
    </w:p>
    <w:p w:rsidR="009F5FA3" w:rsidRDefault="009F5FA3" w:rsidP="009F5FA3">
      <w:pPr>
        <w:spacing w:after="0" w:line="240" w:lineRule="auto"/>
        <w:jc w:val="center"/>
        <w:rPr>
          <w:rFonts w:ascii="Times New Roman" w:eastAsia="Times New Roman" w:hAnsi="Times New Roman" w:cs="Times New Roman"/>
          <w:sz w:val="24"/>
          <w:szCs w:val="24"/>
          <w:lang w:val="fr-FR"/>
        </w:rPr>
      </w:pPr>
    </w:p>
    <w:p w:rsidR="00B13E50" w:rsidRPr="003B4559" w:rsidRDefault="00B13E50" w:rsidP="00B13E50">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b/>
          <w:bCs/>
          <w:sz w:val="24"/>
          <w:szCs w:val="24"/>
          <w:lang w:val="fr-FR"/>
        </w:rPr>
        <w:t xml:space="preserve">Si une unité qui doit effectuer deux reculs se voit </w:t>
      </w:r>
      <w:r w:rsidRPr="003B4559">
        <w:rPr>
          <w:rFonts w:ascii="Times New Roman" w:eastAsia="Times New Roman" w:hAnsi="Times New Roman" w:cs="Times New Roman"/>
          <w:b/>
          <w:bCs/>
          <w:sz w:val="24"/>
          <w:szCs w:val="24"/>
          <w:lang w:val="fr-FR"/>
        </w:rPr>
        <w:t>refuse</w:t>
      </w:r>
      <w:r>
        <w:rPr>
          <w:rFonts w:ascii="Times New Roman" w:eastAsia="Times New Roman" w:hAnsi="Times New Roman" w:cs="Times New Roman"/>
          <w:b/>
          <w:bCs/>
          <w:sz w:val="24"/>
          <w:szCs w:val="24"/>
          <w:lang w:val="fr-FR"/>
        </w:rPr>
        <w:t>r</w:t>
      </w:r>
      <w:r w:rsidRPr="003B4559">
        <w:rPr>
          <w:rFonts w:ascii="Times New Roman" w:eastAsia="Times New Roman" w:hAnsi="Times New Roman" w:cs="Times New Roman"/>
          <w:b/>
          <w:bCs/>
          <w:sz w:val="24"/>
          <w:szCs w:val="24"/>
          <w:lang w:val="fr-FR"/>
        </w:rPr>
        <w:t xml:space="preserve"> </w:t>
      </w:r>
      <w:r>
        <w:rPr>
          <w:rFonts w:ascii="Times New Roman" w:eastAsia="Times New Roman" w:hAnsi="Times New Roman" w:cs="Times New Roman"/>
          <w:b/>
          <w:bCs/>
          <w:sz w:val="24"/>
          <w:szCs w:val="24"/>
          <w:lang w:val="fr-FR"/>
        </w:rPr>
        <w:t>la case proposée pour son second repli, d</w:t>
      </w:r>
      <w:r w:rsidRPr="003B4559">
        <w:rPr>
          <w:rFonts w:ascii="Times New Roman" w:eastAsia="Times New Roman" w:hAnsi="Times New Roman" w:cs="Times New Roman"/>
          <w:b/>
          <w:bCs/>
          <w:sz w:val="24"/>
          <w:szCs w:val="24"/>
          <w:lang w:val="fr-FR"/>
        </w:rPr>
        <w:t>oi</w:t>
      </w:r>
      <w:r>
        <w:rPr>
          <w:rFonts w:ascii="Times New Roman" w:eastAsia="Times New Roman" w:hAnsi="Times New Roman" w:cs="Times New Roman"/>
          <w:b/>
          <w:bCs/>
          <w:sz w:val="24"/>
          <w:szCs w:val="24"/>
          <w:lang w:val="fr-FR"/>
        </w:rPr>
        <w:t xml:space="preserve">t on </w:t>
      </w:r>
      <w:r w:rsidRPr="003B4559">
        <w:rPr>
          <w:rFonts w:ascii="Times New Roman" w:eastAsia="Times New Roman" w:hAnsi="Times New Roman" w:cs="Times New Roman"/>
          <w:b/>
          <w:bCs/>
          <w:sz w:val="24"/>
          <w:szCs w:val="24"/>
          <w:lang w:val="fr-FR"/>
        </w:rPr>
        <w:t xml:space="preserve">en </w:t>
      </w:r>
      <w:r>
        <w:rPr>
          <w:rFonts w:ascii="Times New Roman" w:eastAsia="Times New Roman" w:hAnsi="Times New Roman" w:cs="Times New Roman"/>
          <w:b/>
          <w:bCs/>
          <w:sz w:val="24"/>
          <w:szCs w:val="24"/>
          <w:lang w:val="fr-FR"/>
        </w:rPr>
        <w:t xml:space="preserve">proposer </w:t>
      </w:r>
      <w:r w:rsidRPr="003B4559">
        <w:rPr>
          <w:rFonts w:ascii="Times New Roman" w:eastAsia="Times New Roman" w:hAnsi="Times New Roman" w:cs="Times New Roman"/>
          <w:b/>
          <w:bCs/>
          <w:sz w:val="24"/>
          <w:szCs w:val="24"/>
          <w:lang w:val="fr-FR"/>
        </w:rPr>
        <w:t xml:space="preserve">une autre ? </w:t>
      </w:r>
    </w:p>
    <w:p w:rsidR="00B13E50" w:rsidRPr="003B4559" w:rsidRDefault="00B13E50" w:rsidP="00B13E50">
      <w:pPr>
        <w:spacing w:after="0" w:line="240" w:lineRule="auto"/>
        <w:rPr>
          <w:rFonts w:ascii="Times New Roman" w:eastAsia="Times New Roman" w:hAnsi="Times New Roman" w:cs="Times New Roman"/>
          <w:sz w:val="24"/>
          <w:szCs w:val="24"/>
          <w:lang w:val="fr-FR"/>
        </w:rPr>
      </w:pPr>
      <w:r w:rsidRPr="00D659B3">
        <w:rPr>
          <w:rFonts w:ascii="Times New Roman" w:eastAsia="Times New Roman" w:hAnsi="Times New Roman" w:cs="Times New Roman"/>
          <w:sz w:val="24"/>
          <w:szCs w:val="24"/>
          <w:lang w:val="fr-FR"/>
        </w:rPr>
        <w:t xml:space="preserve">Non. Si </w:t>
      </w:r>
      <w:r>
        <w:rPr>
          <w:rFonts w:ascii="Times New Roman" w:eastAsia="Times New Roman" w:hAnsi="Times New Roman" w:cs="Times New Roman"/>
          <w:sz w:val="24"/>
          <w:szCs w:val="24"/>
          <w:lang w:val="fr-FR"/>
        </w:rPr>
        <w:t>l’</w:t>
      </w:r>
      <w:r w:rsidRPr="00D659B3">
        <w:rPr>
          <w:rFonts w:ascii="Times New Roman" w:eastAsia="Times New Roman" w:hAnsi="Times New Roman" w:cs="Times New Roman"/>
          <w:sz w:val="24"/>
          <w:szCs w:val="24"/>
          <w:lang w:val="fr-FR"/>
        </w:rPr>
        <w:t xml:space="preserve">adversaire refuse </w:t>
      </w:r>
      <w:r>
        <w:rPr>
          <w:rFonts w:ascii="Times New Roman" w:eastAsia="Times New Roman" w:hAnsi="Times New Roman" w:cs="Times New Roman"/>
          <w:sz w:val="24"/>
          <w:szCs w:val="24"/>
          <w:lang w:val="fr-FR"/>
        </w:rPr>
        <w:t>la case proposée pour opérer un 2</w:t>
      </w:r>
      <w:r w:rsidRPr="00E0242F">
        <w:rPr>
          <w:rFonts w:ascii="Times New Roman" w:eastAsia="Times New Roman" w:hAnsi="Times New Roman" w:cs="Times New Roman"/>
          <w:sz w:val="24"/>
          <w:szCs w:val="24"/>
          <w:vertAlign w:val="superscript"/>
          <w:lang w:val="fr-FR"/>
        </w:rPr>
        <w:t>nde</w:t>
      </w:r>
      <w:r>
        <w:rPr>
          <w:rFonts w:ascii="Times New Roman" w:eastAsia="Times New Roman" w:hAnsi="Times New Roman" w:cs="Times New Roman"/>
          <w:sz w:val="24"/>
          <w:szCs w:val="24"/>
          <w:lang w:val="fr-FR"/>
        </w:rPr>
        <w:t xml:space="preserve"> </w:t>
      </w:r>
      <w:r w:rsidRPr="00D659B3">
        <w:rPr>
          <w:rFonts w:ascii="Times New Roman" w:eastAsia="Times New Roman" w:hAnsi="Times New Roman" w:cs="Times New Roman"/>
          <w:sz w:val="24"/>
          <w:szCs w:val="24"/>
          <w:lang w:val="fr-FR"/>
        </w:rPr>
        <w:t>recul c'est par</w:t>
      </w:r>
      <w:r>
        <w:rPr>
          <w:rFonts w:ascii="Times New Roman" w:eastAsia="Times New Roman" w:hAnsi="Times New Roman" w:cs="Times New Roman"/>
          <w:sz w:val="24"/>
          <w:szCs w:val="24"/>
          <w:lang w:val="fr-FR"/>
        </w:rPr>
        <w:t xml:space="preserve">ce </w:t>
      </w:r>
      <w:r w:rsidRPr="00D659B3">
        <w:rPr>
          <w:rFonts w:ascii="Times New Roman" w:eastAsia="Times New Roman" w:hAnsi="Times New Roman" w:cs="Times New Roman"/>
          <w:sz w:val="24"/>
          <w:szCs w:val="24"/>
          <w:lang w:val="fr-FR"/>
        </w:rPr>
        <w:t>qu</w:t>
      </w:r>
      <w:r>
        <w:rPr>
          <w:rFonts w:ascii="Times New Roman" w:eastAsia="Times New Roman" w:hAnsi="Times New Roman" w:cs="Times New Roman"/>
          <w:sz w:val="24"/>
          <w:szCs w:val="24"/>
          <w:lang w:val="fr-FR"/>
        </w:rPr>
        <w:t>’</w:t>
      </w:r>
      <w:r w:rsidRPr="00D659B3">
        <w:rPr>
          <w:rFonts w:ascii="Times New Roman" w:eastAsia="Times New Roman" w:hAnsi="Times New Roman" w:cs="Times New Roman"/>
          <w:sz w:val="24"/>
          <w:szCs w:val="24"/>
          <w:lang w:val="fr-FR"/>
        </w:rPr>
        <w:t>il a une bonne raison :</w:t>
      </w:r>
      <w:r>
        <w:rPr>
          <w:rFonts w:ascii="Times New Roman" w:eastAsia="Times New Roman" w:hAnsi="Times New Roman" w:cs="Times New Roman"/>
          <w:sz w:val="24"/>
          <w:szCs w:val="24"/>
          <w:lang w:val="fr-FR"/>
        </w:rPr>
        <w:t xml:space="preserve"> </w:t>
      </w:r>
      <w:r w:rsidRPr="00D659B3">
        <w:rPr>
          <w:rFonts w:ascii="Times New Roman" w:eastAsia="Times New Roman" w:hAnsi="Times New Roman" w:cs="Times New Roman"/>
          <w:sz w:val="24"/>
          <w:szCs w:val="24"/>
          <w:lang w:val="fr-FR"/>
        </w:rPr>
        <w:t xml:space="preserve">soit ce </w:t>
      </w:r>
      <w:r>
        <w:rPr>
          <w:rFonts w:ascii="Times New Roman" w:eastAsia="Times New Roman" w:hAnsi="Times New Roman" w:cs="Times New Roman"/>
          <w:sz w:val="24"/>
          <w:szCs w:val="24"/>
          <w:lang w:val="fr-FR"/>
        </w:rPr>
        <w:t>2</w:t>
      </w:r>
      <w:r w:rsidRPr="00D659B3">
        <w:rPr>
          <w:rFonts w:ascii="Times New Roman" w:eastAsia="Times New Roman" w:hAnsi="Times New Roman" w:cs="Times New Roman"/>
          <w:sz w:val="24"/>
          <w:szCs w:val="24"/>
          <w:lang w:val="fr-FR"/>
        </w:rPr>
        <w:t xml:space="preserve">nd recul permettrait à </w:t>
      </w:r>
      <w:r>
        <w:rPr>
          <w:rFonts w:ascii="Times New Roman" w:eastAsia="Times New Roman" w:hAnsi="Times New Roman" w:cs="Times New Roman"/>
          <w:sz w:val="24"/>
          <w:szCs w:val="24"/>
          <w:lang w:val="fr-FR"/>
        </w:rPr>
        <w:t>l’</w:t>
      </w:r>
      <w:r w:rsidRPr="00D659B3">
        <w:rPr>
          <w:rFonts w:ascii="Times New Roman" w:eastAsia="Times New Roman" w:hAnsi="Times New Roman" w:cs="Times New Roman"/>
          <w:sz w:val="24"/>
          <w:szCs w:val="24"/>
          <w:lang w:val="fr-FR"/>
        </w:rPr>
        <w:t xml:space="preserve">unité </w:t>
      </w:r>
      <w:r>
        <w:rPr>
          <w:rFonts w:ascii="Times New Roman" w:eastAsia="Times New Roman" w:hAnsi="Times New Roman" w:cs="Times New Roman"/>
          <w:sz w:val="24"/>
          <w:szCs w:val="24"/>
          <w:lang w:val="fr-FR"/>
        </w:rPr>
        <w:t xml:space="preserve">repliée </w:t>
      </w:r>
      <w:r w:rsidRPr="00D659B3">
        <w:rPr>
          <w:rFonts w:ascii="Times New Roman" w:eastAsia="Times New Roman" w:hAnsi="Times New Roman" w:cs="Times New Roman"/>
          <w:sz w:val="24"/>
          <w:szCs w:val="24"/>
          <w:lang w:val="fr-FR"/>
        </w:rPr>
        <w:t xml:space="preserve">de former un groupe avec une unité amie </w:t>
      </w:r>
      <w:r>
        <w:rPr>
          <w:rFonts w:ascii="Times New Roman" w:eastAsia="Times New Roman" w:hAnsi="Times New Roman" w:cs="Times New Roman"/>
          <w:sz w:val="24"/>
          <w:szCs w:val="24"/>
          <w:lang w:val="fr-FR"/>
        </w:rPr>
        <w:t xml:space="preserve">ou de </w:t>
      </w:r>
      <w:r w:rsidRPr="00D659B3">
        <w:rPr>
          <w:rFonts w:ascii="Times New Roman" w:eastAsia="Times New Roman" w:hAnsi="Times New Roman" w:cs="Times New Roman"/>
          <w:sz w:val="24"/>
          <w:szCs w:val="24"/>
          <w:lang w:val="fr-FR"/>
        </w:rPr>
        <w:t>se mettre hors de portée d</w:t>
      </w:r>
      <w:r>
        <w:rPr>
          <w:rFonts w:ascii="Times New Roman" w:eastAsia="Times New Roman" w:hAnsi="Times New Roman" w:cs="Times New Roman"/>
          <w:sz w:val="24"/>
          <w:szCs w:val="24"/>
          <w:lang w:val="fr-FR"/>
        </w:rPr>
        <w:t>’</w:t>
      </w:r>
      <w:r w:rsidRPr="00D659B3">
        <w:rPr>
          <w:rFonts w:ascii="Times New Roman" w:eastAsia="Times New Roman" w:hAnsi="Times New Roman" w:cs="Times New Roman"/>
          <w:sz w:val="24"/>
          <w:szCs w:val="24"/>
          <w:lang w:val="fr-FR"/>
        </w:rPr>
        <w:t xml:space="preserve">archers </w:t>
      </w:r>
      <w:r>
        <w:rPr>
          <w:rFonts w:ascii="Times New Roman" w:eastAsia="Times New Roman" w:hAnsi="Times New Roman" w:cs="Times New Roman"/>
          <w:sz w:val="24"/>
          <w:szCs w:val="24"/>
          <w:lang w:val="fr-FR"/>
        </w:rPr>
        <w:t xml:space="preserve">ennemis ou de </w:t>
      </w:r>
      <w:r w:rsidRPr="00D659B3">
        <w:rPr>
          <w:rFonts w:ascii="Times New Roman" w:eastAsia="Times New Roman" w:hAnsi="Times New Roman" w:cs="Times New Roman"/>
          <w:sz w:val="24"/>
          <w:szCs w:val="24"/>
          <w:lang w:val="fr-FR"/>
        </w:rPr>
        <w:t xml:space="preserve">se rapprocher plus rapidement de </w:t>
      </w:r>
      <w:r>
        <w:rPr>
          <w:rFonts w:ascii="Times New Roman" w:eastAsia="Times New Roman" w:hAnsi="Times New Roman" w:cs="Times New Roman"/>
          <w:sz w:val="24"/>
          <w:szCs w:val="24"/>
          <w:lang w:val="fr-FR"/>
        </w:rPr>
        <w:t xml:space="preserve">la </w:t>
      </w:r>
      <w:r w:rsidRPr="00D659B3">
        <w:rPr>
          <w:rFonts w:ascii="Times New Roman" w:eastAsia="Times New Roman" w:hAnsi="Times New Roman" w:cs="Times New Roman"/>
          <w:sz w:val="24"/>
          <w:szCs w:val="24"/>
          <w:lang w:val="fr-FR"/>
        </w:rPr>
        <w:t>base</w:t>
      </w:r>
      <w:r>
        <w:rPr>
          <w:rFonts w:ascii="Times New Roman" w:eastAsia="Times New Roman" w:hAnsi="Times New Roman" w:cs="Times New Roman"/>
          <w:sz w:val="24"/>
          <w:szCs w:val="24"/>
          <w:lang w:val="fr-FR"/>
        </w:rPr>
        <w:t xml:space="preserve"> ennemie</w:t>
      </w:r>
      <w:r w:rsidRPr="00D659B3">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pour l’attaquer </w:t>
      </w:r>
      <w:r w:rsidRPr="00D659B3">
        <w:rPr>
          <w:rFonts w:ascii="Times New Roman" w:eastAsia="Times New Roman" w:hAnsi="Times New Roman" w:cs="Times New Roman"/>
          <w:sz w:val="24"/>
          <w:szCs w:val="24"/>
          <w:lang w:val="fr-FR"/>
        </w:rPr>
        <w:t xml:space="preserve">ou </w:t>
      </w:r>
      <w:r>
        <w:rPr>
          <w:rFonts w:ascii="Times New Roman" w:eastAsia="Times New Roman" w:hAnsi="Times New Roman" w:cs="Times New Roman"/>
          <w:sz w:val="24"/>
          <w:szCs w:val="24"/>
          <w:lang w:val="fr-FR"/>
        </w:rPr>
        <w:t xml:space="preserve">de </w:t>
      </w:r>
      <w:r w:rsidRPr="00D659B3">
        <w:rPr>
          <w:rFonts w:ascii="Times New Roman" w:eastAsia="Times New Roman" w:hAnsi="Times New Roman" w:cs="Times New Roman"/>
          <w:sz w:val="24"/>
          <w:szCs w:val="24"/>
          <w:lang w:val="fr-FR"/>
        </w:rPr>
        <w:t xml:space="preserve">se </w:t>
      </w:r>
      <w:r>
        <w:rPr>
          <w:rFonts w:ascii="Times New Roman" w:eastAsia="Times New Roman" w:hAnsi="Times New Roman" w:cs="Times New Roman"/>
          <w:sz w:val="24"/>
          <w:szCs w:val="24"/>
          <w:lang w:val="fr-FR"/>
        </w:rPr>
        <w:t xml:space="preserve">rapprocher de sa propre base </w:t>
      </w:r>
      <w:r w:rsidRPr="00D659B3">
        <w:rPr>
          <w:rFonts w:ascii="Times New Roman" w:eastAsia="Times New Roman" w:hAnsi="Times New Roman" w:cs="Times New Roman"/>
          <w:sz w:val="24"/>
          <w:szCs w:val="24"/>
          <w:lang w:val="fr-FR"/>
        </w:rPr>
        <w:t xml:space="preserve">qui est menacée par </w:t>
      </w:r>
      <w:r>
        <w:rPr>
          <w:rFonts w:ascii="Times New Roman" w:eastAsia="Times New Roman" w:hAnsi="Times New Roman" w:cs="Times New Roman"/>
          <w:sz w:val="24"/>
          <w:szCs w:val="24"/>
          <w:lang w:val="fr-FR"/>
        </w:rPr>
        <w:t>d</w:t>
      </w:r>
      <w:r w:rsidRPr="00D659B3">
        <w:rPr>
          <w:rFonts w:ascii="Times New Roman" w:eastAsia="Times New Roman" w:hAnsi="Times New Roman" w:cs="Times New Roman"/>
          <w:sz w:val="24"/>
          <w:szCs w:val="24"/>
          <w:lang w:val="fr-FR"/>
        </w:rPr>
        <w:t xml:space="preserve">es </w:t>
      </w:r>
      <w:r>
        <w:rPr>
          <w:rFonts w:ascii="Times New Roman" w:eastAsia="Times New Roman" w:hAnsi="Times New Roman" w:cs="Times New Roman"/>
          <w:sz w:val="24"/>
          <w:szCs w:val="24"/>
          <w:lang w:val="fr-FR"/>
        </w:rPr>
        <w:t>unités ennemies, etc</w:t>
      </w:r>
      <w:r w:rsidRPr="00D659B3">
        <w:rPr>
          <w:rFonts w:ascii="Times New Roman" w:eastAsia="Times New Roman" w:hAnsi="Times New Roman" w:cs="Times New Roman"/>
          <w:sz w:val="24"/>
          <w:szCs w:val="24"/>
          <w:lang w:val="fr-FR"/>
        </w:rPr>
        <w:t>. Dans tous les cas,</w:t>
      </w:r>
      <w:r>
        <w:rPr>
          <w:rFonts w:ascii="Times New Roman" w:eastAsia="Times New Roman" w:hAnsi="Times New Roman" w:cs="Times New Roman"/>
          <w:sz w:val="24"/>
          <w:szCs w:val="24"/>
          <w:lang w:val="fr-FR"/>
        </w:rPr>
        <w:t xml:space="preserve"> </w:t>
      </w:r>
      <w:r w:rsidRPr="00D659B3">
        <w:rPr>
          <w:rFonts w:ascii="Times New Roman" w:eastAsia="Times New Roman" w:hAnsi="Times New Roman" w:cs="Times New Roman"/>
          <w:sz w:val="24"/>
          <w:szCs w:val="24"/>
          <w:lang w:val="fr-FR"/>
        </w:rPr>
        <w:t>on considère donc que les troupes adverses comprennent qu’il est plus judicieux de ne pa</w:t>
      </w:r>
      <w:r>
        <w:rPr>
          <w:rFonts w:ascii="Times New Roman" w:eastAsia="Times New Roman" w:hAnsi="Times New Roman" w:cs="Times New Roman"/>
          <w:sz w:val="24"/>
          <w:szCs w:val="24"/>
          <w:lang w:val="fr-FR"/>
        </w:rPr>
        <w:t xml:space="preserve">s presser l’unité défaite et celle-ci </w:t>
      </w:r>
      <w:r w:rsidRPr="00D659B3">
        <w:rPr>
          <w:rFonts w:ascii="Times New Roman" w:eastAsia="Times New Roman" w:hAnsi="Times New Roman" w:cs="Times New Roman"/>
          <w:sz w:val="24"/>
          <w:szCs w:val="24"/>
          <w:lang w:val="fr-FR"/>
        </w:rPr>
        <w:t>ne recule donc que d’une seule case</w:t>
      </w:r>
      <w:r>
        <w:rPr>
          <w:rFonts w:ascii="Times New Roman" w:eastAsia="Times New Roman" w:hAnsi="Times New Roman" w:cs="Times New Roman"/>
          <w:sz w:val="24"/>
          <w:szCs w:val="24"/>
          <w:lang w:val="fr-FR"/>
        </w:rPr>
        <w:t>…</w:t>
      </w:r>
      <w:r w:rsidRPr="003B4559">
        <w:rPr>
          <w:rFonts w:ascii="Times New Roman" w:eastAsia="Times New Roman" w:hAnsi="Times New Roman" w:cs="Times New Roman"/>
          <w:sz w:val="24"/>
          <w:szCs w:val="24"/>
          <w:lang w:val="fr-FR"/>
        </w:rPr>
        <w:t xml:space="preserve"> </w:t>
      </w:r>
    </w:p>
    <w:p w:rsidR="00B13E50" w:rsidRPr="003B4559" w:rsidRDefault="00B13E50" w:rsidP="009F5FA3">
      <w:pPr>
        <w:spacing w:after="0" w:line="240" w:lineRule="auto"/>
        <w:jc w:val="center"/>
        <w:rPr>
          <w:rFonts w:ascii="Times New Roman" w:eastAsia="Times New Roman" w:hAnsi="Times New Roman" w:cs="Times New Roman"/>
          <w:sz w:val="24"/>
          <w:szCs w:val="24"/>
          <w:lang w:val="fr-FR"/>
        </w:rPr>
      </w:pPr>
    </w:p>
    <w:p w:rsidR="009F5FA3" w:rsidRPr="003B4559" w:rsidRDefault="009F5FA3" w:rsidP="009F5FA3">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b/>
          <w:bCs/>
          <w:sz w:val="24"/>
          <w:szCs w:val="24"/>
          <w:lang w:val="fr-FR"/>
        </w:rPr>
        <w:t xml:space="preserve">Si une unité d'infanterie lourde </w:t>
      </w:r>
      <w:r w:rsidR="001B6FDE">
        <w:rPr>
          <w:rFonts w:ascii="Times New Roman" w:eastAsia="Times New Roman" w:hAnsi="Times New Roman" w:cs="Times New Roman"/>
          <w:b/>
          <w:bCs/>
          <w:sz w:val="24"/>
          <w:szCs w:val="24"/>
          <w:lang w:val="fr-FR"/>
        </w:rPr>
        <w:t xml:space="preserve">qui a perdu un combat par une différence de 3 </w:t>
      </w:r>
      <w:r w:rsidRPr="003B4559">
        <w:rPr>
          <w:rFonts w:ascii="Times New Roman" w:eastAsia="Times New Roman" w:hAnsi="Times New Roman" w:cs="Times New Roman"/>
          <w:b/>
          <w:bCs/>
          <w:sz w:val="24"/>
          <w:szCs w:val="24"/>
          <w:lang w:val="fr-FR"/>
        </w:rPr>
        <w:t xml:space="preserve">est sauvée par un lancé de D6 est-ce qu'elle </w:t>
      </w:r>
      <w:r w:rsidR="001B6FDE">
        <w:rPr>
          <w:rFonts w:ascii="Times New Roman" w:eastAsia="Times New Roman" w:hAnsi="Times New Roman" w:cs="Times New Roman"/>
          <w:b/>
          <w:bCs/>
          <w:sz w:val="24"/>
          <w:szCs w:val="24"/>
          <w:lang w:val="fr-FR"/>
        </w:rPr>
        <w:t>applique 2 (</w:t>
      </w:r>
      <w:r w:rsidRPr="003B4559">
        <w:rPr>
          <w:rFonts w:ascii="Times New Roman" w:eastAsia="Times New Roman" w:hAnsi="Times New Roman" w:cs="Times New Roman"/>
          <w:b/>
          <w:bCs/>
          <w:sz w:val="24"/>
          <w:szCs w:val="24"/>
          <w:lang w:val="fr-FR"/>
        </w:rPr>
        <w:t>recul de 2 cases</w:t>
      </w:r>
      <w:r w:rsidR="001B6FDE">
        <w:rPr>
          <w:rFonts w:ascii="Times New Roman" w:eastAsia="Times New Roman" w:hAnsi="Times New Roman" w:cs="Times New Roman"/>
          <w:b/>
          <w:bCs/>
          <w:sz w:val="24"/>
          <w:szCs w:val="24"/>
          <w:lang w:val="fr-FR"/>
        </w:rPr>
        <w:t>)</w:t>
      </w:r>
      <w:r w:rsidRPr="003B4559">
        <w:rPr>
          <w:rFonts w:ascii="Times New Roman" w:eastAsia="Times New Roman" w:hAnsi="Times New Roman" w:cs="Times New Roman"/>
          <w:b/>
          <w:bCs/>
          <w:sz w:val="24"/>
          <w:szCs w:val="24"/>
          <w:lang w:val="fr-FR"/>
        </w:rPr>
        <w:t xml:space="preserve">, </w:t>
      </w:r>
      <w:r w:rsidR="001B6FDE">
        <w:rPr>
          <w:rFonts w:ascii="Times New Roman" w:eastAsia="Times New Roman" w:hAnsi="Times New Roman" w:cs="Times New Roman"/>
          <w:b/>
          <w:bCs/>
          <w:sz w:val="24"/>
          <w:szCs w:val="24"/>
          <w:lang w:val="fr-FR"/>
        </w:rPr>
        <w:t xml:space="preserve">ou 3 (recul de deux cases avec possibilité </w:t>
      </w:r>
      <w:r w:rsidRPr="003B4559">
        <w:rPr>
          <w:rFonts w:ascii="Times New Roman" w:eastAsia="Times New Roman" w:hAnsi="Times New Roman" w:cs="Times New Roman"/>
          <w:b/>
          <w:bCs/>
          <w:sz w:val="24"/>
          <w:szCs w:val="24"/>
          <w:lang w:val="fr-FR"/>
        </w:rPr>
        <w:t xml:space="preserve">de poursuivre pour </w:t>
      </w:r>
      <w:r>
        <w:rPr>
          <w:rFonts w:ascii="Times New Roman" w:eastAsia="Times New Roman" w:hAnsi="Times New Roman" w:cs="Times New Roman"/>
          <w:b/>
          <w:bCs/>
          <w:sz w:val="24"/>
          <w:szCs w:val="24"/>
          <w:lang w:val="fr-FR"/>
        </w:rPr>
        <w:t>l’</w:t>
      </w:r>
      <w:r w:rsidRPr="003B4559">
        <w:rPr>
          <w:rFonts w:ascii="Times New Roman" w:eastAsia="Times New Roman" w:hAnsi="Times New Roman" w:cs="Times New Roman"/>
          <w:b/>
          <w:bCs/>
          <w:sz w:val="24"/>
          <w:szCs w:val="24"/>
          <w:lang w:val="fr-FR"/>
        </w:rPr>
        <w:t xml:space="preserve">unité </w:t>
      </w:r>
      <w:r>
        <w:rPr>
          <w:rFonts w:ascii="Times New Roman" w:eastAsia="Times New Roman" w:hAnsi="Times New Roman" w:cs="Times New Roman"/>
          <w:b/>
          <w:bCs/>
          <w:sz w:val="24"/>
          <w:szCs w:val="24"/>
          <w:lang w:val="fr-FR"/>
        </w:rPr>
        <w:t>victorieuse si elle a initié l’</w:t>
      </w:r>
      <w:r w:rsidRPr="003B4559">
        <w:rPr>
          <w:rFonts w:ascii="Times New Roman" w:eastAsia="Times New Roman" w:hAnsi="Times New Roman" w:cs="Times New Roman"/>
          <w:b/>
          <w:bCs/>
          <w:sz w:val="24"/>
          <w:szCs w:val="24"/>
          <w:lang w:val="fr-FR"/>
        </w:rPr>
        <w:t>attaque</w:t>
      </w:r>
      <w:r w:rsidR="001B6FDE">
        <w:rPr>
          <w:rFonts w:ascii="Times New Roman" w:eastAsia="Times New Roman" w:hAnsi="Times New Roman" w:cs="Times New Roman"/>
          <w:b/>
          <w:bCs/>
          <w:sz w:val="24"/>
          <w:szCs w:val="24"/>
          <w:lang w:val="fr-FR"/>
        </w:rPr>
        <w:t>)</w:t>
      </w:r>
      <w:r w:rsidRPr="003B4559">
        <w:rPr>
          <w:rFonts w:ascii="Times New Roman" w:eastAsia="Times New Roman" w:hAnsi="Times New Roman" w:cs="Times New Roman"/>
          <w:b/>
          <w:bCs/>
          <w:sz w:val="24"/>
          <w:szCs w:val="24"/>
          <w:lang w:val="fr-FR"/>
        </w:rPr>
        <w:t xml:space="preserve"> ? </w:t>
      </w:r>
    </w:p>
    <w:p w:rsidR="009F5FA3" w:rsidRPr="003B4559" w:rsidRDefault="009F5FA3" w:rsidP="009F5FA3">
      <w:pPr>
        <w:spacing w:after="0" w:line="240" w:lineRule="auto"/>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Elle </w:t>
      </w:r>
      <w:r w:rsidR="001B6FDE">
        <w:rPr>
          <w:rFonts w:ascii="Times New Roman" w:eastAsia="Times New Roman" w:hAnsi="Times New Roman" w:cs="Times New Roman"/>
          <w:sz w:val="24"/>
          <w:szCs w:val="24"/>
          <w:lang w:val="fr-FR"/>
        </w:rPr>
        <w:t xml:space="preserve">applique </w:t>
      </w:r>
      <w:r w:rsidRPr="003B4559">
        <w:rPr>
          <w:rFonts w:ascii="Times New Roman" w:eastAsia="Times New Roman" w:hAnsi="Times New Roman" w:cs="Times New Roman"/>
          <w:sz w:val="24"/>
          <w:szCs w:val="24"/>
          <w:lang w:val="fr-FR"/>
        </w:rPr>
        <w:t>2</w:t>
      </w:r>
      <w:r w:rsidR="001B6FDE">
        <w:rPr>
          <w:rFonts w:ascii="Times New Roman" w:eastAsia="Times New Roman" w:hAnsi="Times New Roman" w:cs="Times New Roman"/>
          <w:sz w:val="24"/>
          <w:szCs w:val="24"/>
          <w:lang w:val="fr-FR"/>
        </w:rPr>
        <w:t>.</w:t>
      </w:r>
      <w:r w:rsidRPr="003B4559">
        <w:rPr>
          <w:rFonts w:ascii="Times New Roman" w:eastAsia="Times New Roman" w:hAnsi="Times New Roman" w:cs="Times New Roman"/>
          <w:sz w:val="24"/>
          <w:szCs w:val="24"/>
          <w:lang w:val="fr-FR"/>
        </w:rPr>
        <w:t xml:space="preserve"> Nous avons voulu ainsi rendre les unités d'infanterie lourde un peu plus intéressantes, et on va dire qu’elles doivent cela à leur cohésion. </w:t>
      </w:r>
    </w:p>
    <w:p w:rsidR="009F5FA3" w:rsidRDefault="009F5FA3" w:rsidP="009F5FA3">
      <w:pPr>
        <w:spacing w:after="0" w:line="240" w:lineRule="auto"/>
        <w:rPr>
          <w:rFonts w:ascii="Times New Roman" w:eastAsia="Times New Roman" w:hAnsi="Times New Roman" w:cs="Times New Roman"/>
          <w:i/>
          <w:sz w:val="24"/>
          <w:szCs w:val="24"/>
          <w:lang w:val="fr-FR"/>
        </w:rPr>
      </w:pPr>
      <w:r w:rsidRPr="003B4559">
        <w:rPr>
          <w:rFonts w:ascii="Times New Roman" w:eastAsia="Times New Roman" w:hAnsi="Times New Roman" w:cs="Times New Roman"/>
          <w:i/>
          <w:sz w:val="24"/>
          <w:szCs w:val="24"/>
          <w:lang w:val="fr-FR"/>
        </w:rPr>
        <w:t>NB : Il est possible de rencontrer d</w:t>
      </w:r>
      <w:r w:rsidR="001B6FDE">
        <w:rPr>
          <w:rFonts w:ascii="Times New Roman" w:eastAsia="Times New Roman" w:hAnsi="Times New Roman" w:cs="Times New Roman"/>
          <w:i/>
          <w:sz w:val="24"/>
          <w:szCs w:val="24"/>
          <w:lang w:val="fr-FR"/>
        </w:rPr>
        <w:t xml:space="preserve">’anciennes </w:t>
      </w:r>
      <w:r w:rsidRPr="003B4559">
        <w:rPr>
          <w:rFonts w:ascii="Times New Roman" w:eastAsia="Times New Roman" w:hAnsi="Times New Roman" w:cs="Times New Roman"/>
          <w:i/>
          <w:sz w:val="24"/>
          <w:szCs w:val="24"/>
          <w:lang w:val="fr-FR"/>
        </w:rPr>
        <w:t>cartes d’aide indiquant qu’une unité d’infanterie lourde recule dans ce cas de deux cases avec possibilité de poursuivre pour une unité attaquante victorieuse. Elles proviennent d’un ancien tirage.</w:t>
      </w:r>
    </w:p>
    <w:p w:rsidR="009F5FA3" w:rsidRDefault="009F5FA3" w:rsidP="009F5FA3">
      <w:pPr>
        <w:spacing w:after="0" w:line="240" w:lineRule="auto"/>
        <w:rPr>
          <w:rFonts w:ascii="Times New Roman" w:eastAsia="Times New Roman" w:hAnsi="Times New Roman" w:cs="Times New Roman"/>
          <w:i/>
          <w:sz w:val="24"/>
          <w:szCs w:val="24"/>
          <w:lang w:val="fr-FR"/>
        </w:rPr>
      </w:pPr>
    </w:p>
    <w:p w:rsidR="00141A72" w:rsidRPr="003B4559" w:rsidRDefault="00885168" w:rsidP="00145B2C">
      <w:pPr>
        <w:spacing w:after="0"/>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lastRenderedPageBreak/>
        <w:t>Si u</w:t>
      </w:r>
      <w:r w:rsidR="00141A72" w:rsidRPr="003B4559">
        <w:rPr>
          <w:rFonts w:ascii="Times New Roman" w:eastAsia="Times New Roman" w:hAnsi="Times New Roman" w:cs="Times New Roman"/>
          <w:b/>
          <w:sz w:val="24"/>
          <w:szCs w:val="24"/>
          <w:lang w:val="fr-FR"/>
        </w:rPr>
        <w:t xml:space="preserve">ne unité d’infanterie lourde </w:t>
      </w:r>
      <w:r>
        <w:rPr>
          <w:rFonts w:ascii="Times New Roman" w:eastAsia="Times New Roman" w:hAnsi="Times New Roman" w:cs="Times New Roman"/>
          <w:b/>
          <w:sz w:val="24"/>
          <w:szCs w:val="24"/>
          <w:lang w:val="fr-FR"/>
        </w:rPr>
        <w:t xml:space="preserve">acculée contre </w:t>
      </w:r>
      <w:r w:rsidR="00141A72" w:rsidRPr="003B4559">
        <w:rPr>
          <w:rFonts w:ascii="Times New Roman" w:eastAsia="Times New Roman" w:hAnsi="Times New Roman" w:cs="Times New Roman"/>
          <w:b/>
          <w:sz w:val="24"/>
          <w:szCs w:val="24"/>
          <w:lang w:val="fr-FR"/>
        </w:rPr>
        <w:t>le rempart de sa base</w:t>
      </w:r>
      <w:r>
        <w:rPr>
          <w:rFonts w:ascii="Times New Roman" w:eastAsia="Times New Roman" w:hAnsi="Times New Roman" w:cs="Times New Roman"/>
          <w:b/>
          <w:sz w:val="24"/>
          <w:szCs w:val="24"/>
          <w:lang w:val="fr-FR"/>
        </w:rPr>
        <w:t xml:space="preserve"> </w:t>
      </w:r>
      <w:r w:rsidR="00141A72" w:rsidRPr="003B4559">
        <w:rPr>
          <w:rFonts w:ascii="Times New Roman" w:eastAsia="Times New Roman" w:hAnsi="Times New Roman" w:cs="Times New Roman"/>
          <w:b/>
          <w:sz w:val="24"/>
          <w:szCs w:val="24"/>
          <w:lang w:val="fr-FR"/>
        </w:rPr>
        <w:t>perd</w:t>
      </w:r>
      <w:r>
        <w:rPr>
          <w:rFonts w:ascii="Times New Roman" w:eastAsia="Times New Roman" w:hAnsi="Times New Roman" w:cs="Times New Roman"/>
          <w:b/>
          <w:sz w:val="24"/>
          <w:szCs w:val="24"/>
          <w:lang w:val="fr-FR"/>
        </w:rPr>
        <w:t xml:space="preserve"> le combat (</w:t>
      </w:r>
      <w:r w:rsidR="001B6FDE">
        <w:rPr>
          <w:rFonts w:ascii="Times New Roman" w:eastAsia="Times New Roman" w:hAnsi="Times New Roman" w:cs="Times New Roman"/>
          <w:b/>
          <w:sz w:val="24"/>
          <w:szCs w:val="24"/>
          <w:lang w:val="fr-FR"/>
        </w:rPr>
        <w:t xml:space="preserve">qui est </w:t>
      </w:r>
      <w:r>
        <w:rPr>
          <w:rFonts w:ascii="Times New Roman" w:eastAsia="Times New Roman" w:hAnsi="Times New Roman" w:cs="Times New Roman"/>
          <w:b/>
          <w:sz w:val="24"/>
          <w:szCs w:val="24"/>
          <w:lang w:val="fr-FR"/>
        </w:rPr>
        <w:t xml:space="preserve">obligatoire si </w:t>
      </w:r>
      <w:r w:rsidR="001B6FDE">
        <w:rPr>
          <w:rFonts w:ascii="Times New Roman" w:eastAsia="Times New Roman" w:hAnsi="Times New Roman" w:cs="Times New Roman"/>
          <w:b/>
          <w:sz w:val="24"/>
          <w:szCs w:val="24"/>
          <w:lang w:val="fr-FR"/>
        </w:rPr>
        <w:t xml:space="preserve">cette unité </w:t>
      </w:r>
      <w:r>
        <w:rPr>
          <w:rFonts w:ascii="Times New Roman" w:eastAsia="Times New Roman" w:hAnsi="Times New Roman" w:cs="Times New Roman"/>
          <w:b/>
          <w:sz w:val="24"/>
          <w:szCs w:val="24"/>
          <w:lang w:val="fr-FR"/>
        </w:rPr>
        <w:t xml:space="preserve">n’a </w:t>
      </w:r>
      <w:r w:rsidR="001B6FDE">
        <w:rPr>
          <w:rFonts w:ascii="Times New Roman" w:eastAsia="Times New Roman" w:hAnsi="Times New Roman" w:cs="Times New Roman"/>
          <w:b/>
          <w:sz w:val="24"/>
          <w:szCs w:val="24"/>
          <w:lang w:val="fr-FR"/>
        </w:rPr>
        <w:t xml:space="preserve">aucune </w:t>
      </w:r>
      <w:r>
        <w:rPr>
          <w:rFonts w:ascii="Times New Roman" w:eastAsia="Times New Roman" w:hAnsi="Times New Roman" w:cs="Times New Roman"/>
          <w:b/>
          <w:sz w:val="24"/>
          <w:szCs w:val="24"/>
          <w:lang w:val="fr-FR"/>
        </w:rPr>
        <w:t xml:space="preserve">case de repli en plaine) </w:t>
      </w:r>
      <w:r w:rsidR="00141A72" w:rsidRPr="003B4559">
        <w:rPr>
          <w:rFonts w:ascii="Times New Roman" w:eastAsia="Times New Roman" w:hAnsi="Times New Roman" w:cs="Times New Roman"/>
          <w:b/>
          <w:sz w:val="24"/>
          <w:szCs w:val="24"/>
          <w:lang w:val="fr-FR"/>
        </w:rPr>
        <w:t>par un écart de 4, ou plus</w:t>
      </w:r>
      <w:r>
        <w:rPr>
          <w:rFonts w:ascii="Times New Roman" w:eastAsia="Times New Roman" w:hAnsi="Times New Roman" w:cs="Times New Roman"/>
          <w:b/>
          <w:sz w:val="24"/>
          <w:szCs w:val="24"/>
          <w:lang w:val="fr-FR"/>
        </w:rPr>
        <w:t>, p</w:t>
      </w:r>
      <w:r w:rsidR="00141A72" w:rsidRPr="003B4559">
        <w:rPr>
          <w:rFonts w:ascii="Times New Roman" w:eastAsia="Times New Roman" w:hAnsi="Times New Roman" w:cs="Times New Roman"/>
          <w:b/>
          <w:sz w:val="24"/>
          <w:szCs w:val="24"/>
          <w:lang w:val="fr-FR"/>
        </w:rPr>
        <w:t>eut-elle lancer l</w:t>
      </w:r>
      <w:r>
        <w:rPr>
          <w:rFonts w:ascii="Times New Roman" w:eastAsia="Times New Roman" w:hAnsi="Times New Roman" w:cs="Times New Roman"/>
          <w:b/>
          <w:sz w:val="24"/>
          <w:szCs w:val="24"/>
          <w:lang w:val="fr-FR"/>
        </w:rPr>
        <w:t>e dé 6 pour tenter de rallier ?</w:t>
      </w:r>
    </w:p>
    <w:p w:rsidR="00CF3CCB" w:rsidRDefault="00141A72" w:rsidP="00B35F08">
      <w:pPr>
        <w:spacing w:after="0"/>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Tenter de rallier : Oui</w:t>
      </w:r>
      <w:r w:rsidR="00163E05" w:rsidRPr="003B4559">
        <w:rPr>
          <w:rFonts w:ascii="Times New Roman" w:eastAsia="Times New Roman" w:hAnsi="Times New Roman" w:cs="Times New Roman"/>
          <w:sz w:val="24"/>
          <w:szCs w:val="24"/>
          <w:lang w:val="fr-FR"/>
        </w:rPr>
        <w:t>.</w:t>
      </w:r>
      <w:r w:rsidRPr="003B4559">
        <w:rPr>
          <w:rFonts w:ascii="Times New Roman" w:eastAsia="Times New Roman" w:hAnsi="Times New Roman" w:cs="Times New Roman"/>
          <w:sz w:val="24"/>
          <w:szCs w:val="24"/>
          <w:lang w:val="fr-FR"/>
        </w:rPr>
        <w:t xml:space="preserve"> </w:t>
      </w:r>
      <w:r w:rsidR="00CF3CCB">
        <w:rPr>
          <w:rFonts w:ascii="Times New Roman" w:eastAsia="Times New Roman" w:hAnsi="Times New Roman" w:cs="Times New Roman"/>
          <w:sz w:val="24"/>
          <w:szCs w:val="24"/>
          <w:lang w:val="fr-FR"/>
        </w:rPr>
        <w:t>S</w:t>
      </w:r>
      <w:r w:rsidRPr="003B4559">
        <w:rPr>
          <w:rFonts w:ascii="Times New Roman" w:eastAsia="Times New Roman" w:hAnsi="Times New Roman" w:cs="Times New Roman"/>
          <w:sz w:val="24"/>
          <w:szCs w:val="24"/>
          <w:lang w:val="fr-FR"/>
        </w:rPr>
        <w:t>i elle réussit son lancer, on « applique 2 » donc, on considère qu’elle a perdu avec un écart de 2. Elle peut donc trouver refuge dans sa base</w:t>
      </w:r>
      <w:r w:rsidR="00CF3CCB">
        <w:rPr>
          <w:rFonts w:ascii="Times New Roman" w:eastAsia="Times New Roman" w:hAnsi="Times New Roman" w:cs="Times New Roman"/>
          <w:sz w:val="24"/>
          <w:szCs w:val="24"/>
          <w:lang w:val="fr-FR"/>
        </w:rPr>
        <w:t xml:space="preserve">, elle n’opère donc pas un recul mais une fuite. </w:t>
      </w:r>
      <w:r w:rsidR="00881B65">
        <w:rPr>
          <w:rFonts w:ascii="Times New Roman" w:eastAsia="Times New Roman" w:hAnsi="Times New Roman" w:cs="Times New Roman"/>
          <w:sz w:val="24"/>
          <w:szCs w:val="24"/>
          <w:lang w:val="fr-FR"/>
        </w:rPr>
        <w:t>E</w:t>
      </w:r>
      <w:r w:rsidR="00CF3CCB">
        <w:rPr>
          <w:rFonts w:ascii="Times New Roman" w:eastAsia="Times New Roman" w:hAnsi="Times New Roman" w:cs="Times New Roman"/>
          <w:sz w:val="24"/>
          <w:szCs w:val="24"/>
          <w:lang w:val="fr-FR"/>
        </w:rPr>
        <w:t xml:space="preserve">lle est </w:t>
      </w:r>
      <w:r w:rsidR="00881B65">
        <w:rPr>
          <w:rFonts w:ascii="Times New Roman" w:eastAsia="Times New Roman" w:hAnsi="Times New Roman" w:cs="Times New Roman"/>
          <w:sz w:val="24"/>
          <w:szCs w:val="24"/>
          <w:lang w:val="fr-FR"/>
        </w:rPr>
        <w:t xml:space="preserve">donc </w:t>
      </w:r>
      <w:r w:rsidR="00CF3CCB">
        <w:rPr>
          <w:rFonts w:ascii="Times New Roman" w:eastAsia="Times New Roman" w:hAnsi="Times New Roman" w:cs="Times New Roman"/>
          <w:sz w:val="24"/>
          <w:szCs w:val="24"/>
          <w:lang w:val="fr-FR"/>
        </w:rPr>
        <w:t xml:space="preserve">retirée </w:t>
      </w:r>
      <w:r w:rsidRPr="003B4559">
        <w:rPr>
          <w:rFonts w:ascii="Times New Roman" w:eastAsia="Times New Roman" w:hAnsi="Times New Roman" w:cs="Times New Roman"/>
          <w:sz w:val="24"/>
          <w:szCs w:val="24"/>
          <w:lang w:val="fr-FR"/>
        </w:rPr>
        <w:t>du jeu sans compter comme PdV. C'est déjà ça.</w:t>
      </w:r>
    </w:p>
    <w:p w:rsidR="00141A72" w:rsidRPr="003B4559" w:rsidRDefault="00CF3CCB" w:rsidP="00B35F08">
      <w:pPr>
        <w:spacing w:after="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NB : il en serait de même pour une unité acculée contre les </w:t>
      </w:r>
      <w:r w:rsidRPr="003B4559">
        <w:rPr>
          <w:rFonts w:ascii="Times New Roman" w:eastAsia="Times New Roman" w:hAnsi="Times New Roman" w:cs="Times New Roman"/>
          <w:sz w:val="24"/>
          <w:szCs w:val="24"/>
          <w:lang w:val="fr-FR"/>
        </w:rPr>
        <w:t>case</w:t>
      </w:r>
      <w:r>
        <w:rPr>
          <w:rFonts w:ascii="Times New Roman" w:eastAsia="Times New Roman" w:hAnsi="Times New Roman" w:cs="Times New Roman"/>
          <w:sz w:val="24"/>
          <w:szCs w:val="24"/>
          <w:lang w:val="fr-FR"/>
        </w:rPr>
        <w:t>s</w:t>
      </w:r>
      <w:r w:rsidRPr="003B4559">
        <w:rPr>
          <w:rFonts w:ascii="Times New Roman" w:eastAsia="Times New Roman" w:hAnsi="Times New Roman" w:cs="Times New Roman"/>
          <w:sz w:val="24"/>
          <w:szCs w:val="24"/>
          <w:lang w:val="fr-FR"/>
        </w:rPr>
        <w:t xml:space="preserve"> de fuite</w:t>
      </w:r>
      <w:r>
        <w:rPr>
          <w:rFonts w:ascii="Times New Roman" w:eastAsia="Times New Roman" w:hAnsi="Times New Roman" w:cs="Times New Roman"/>
          <w:sz w:val="24"/>
          <w:szCs w:val="24"/>
          <w:lang w:val="fr-FR"/>
        </w:rPr>
        <w:t>.</w:t>
      </w:r>
      <w:r w:rsidRPr="003B4559">
        <w:rPr>
          <w:rFonts w:ascii="Times New Roman" w:eastAsia="Times New Roman" w:hAnsi="Times New Roman" w:cs="Times New Roman"/>
          <w:sz w:val="24"/>
          <w:szCs w:val="24"/>
          <w:lang w:val="fr-FR"/>
        </w:rPr>
        <w:t xml:space="preserve"> </w:t>
      </w:r>
    </w:p>
    <w:p w:rsidR="009F5FA3" w:rsidRDefault="009F5FA3" w:rsidP="00720D4F">
      <w:pPr>
        <w:spacing w:after="0" w:line="240" w:lineRule="auto"/>
        <w:outlineLvl w:val="4"/>
        <w:rPr>
          <w:rFonts w:ascii="Times New Roman" w:eastAsia="Times New Roman" w:hAnsi="Times New Roman" w:cs="Times New Roman"/>
          <w:b/>
          <w:bCs/>
          <w:sz w:val="24"/>
          <w:szCs w:val="24"/>
          <w:lang w:val="fr-FR"/>
        </w:rPr>
      </w:pPr>
    </w:p>
    <w:p w:rsidR="005B1110" w:rsidRPr="003B4559" w:rsidRDefault="005B1110" w:rsidP="005B1110">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t xml:space="preserve">Que se passe-t-il si une unité de cavalerie perd un combat après </w:t>
      </w:r>
      <w:r w:rsidR="00881B65">
        <w:rPr>
          <w:rFonts w:ascii="Times New Roman" w:eastAsia="Times New Roman" w:hAnsi="Times New Roman" w:cs="Times New Roman"/>
          <w:b/>
          <w:sz w:val="24"/>
          <w:szCs w:val="24"/>
          <w:lang w:val="fr-FR"/>
        </w:rPr>
        <w:t xml:space="preserve">avoir attaqué une unité adverse </w:t>
      </w:r>
      <w:r w:rsidRPr="003B4559">
        <w:rPr>
          <w:rFonts w:ascii="Times New Roman" w:eastAsia="Times New Roman" w:hAnsi="Times New Roman" w:cs="Times New Roman"/>
          <w:b/>
          <w:sz w:val="24"/>
          <w:szCs w:val="24"/>
          <w:lang w:val="fr-FR"/>
        </w:rPr>
        <w:t xml:space="preserve">en passant par une case de maquis ? Sur quelle case doit-elle reculer ? </w:t>
      </w:r>
    </w:p>
    <w:p w:rsidR="005B1110" w:rsidRPr="003B4559" w:rsidRDefault="005B1110" w:rsidP="005B1110">
      <w:pPr>
        <w:spacing w:after="0"/>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Si elle dispose d’une case de plaine libre et hors ZDC adverse, elle recule sur cette case, sinon, et c’est le risque de l’attaque en passant par une case de maquis, elle devra reculer sur cette case et, de ce fait, elle quittera le combat.</w:t>
      </w:r>
    </w:p>
    <w:p w:rsidR="00302E9A" w:rsidRPr="003B4559" w:rsidRDefault="00302E9A" w:rsidP="005B1110">
      <w:pPr>
        <w:spacing w:after="0" w:line="240" w:lineRule="auto"/>
        <w:rPr>
          <w:rFonts w:ascii="Times New Roman" w:eastAsia="Times New Roman" w:hAnsi="Times New Roman" w:cs="Times New Roman"/>
          <w:sz w:val="24"/>
          <w:szCs w:val="24"/>
          <w:lang w:val="fr-FR"/>
        </w:rPr>
      </w:pPr>
    </w:p>
    <w:p w:rsidR="005B1110" w:rsidRPr="003B4559" w:rsidRDefault="005B1110" w:rsidP="005B1110">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t>7. P</w:t>
      </w:r>
      <w:r w:rsidRPr="003B4559">
        <w:rPr>
          <w:rFonts w:ascii="Times New Roman" w:hAnsi="Times New Roman" w:cs="Times New Roman"/>
          <w:b/>
          <w:sz w:val="24"/>
          <w:szCs w:val="24"/>
          <w:lang w:val="fr-FR"/>
        </w:rPr>
        <w:t>oints de victoire</w:t>
      </w:r>
    </w:p>
    <w:p w:rsidR="005B1110" w:rsidRPr="003B4559" w:rsidRDefault="005B1110" w:rsidP="005B1110">
      <w:pPr>
        <w:spacing w:after="0"/>
        <w:rPr>
          <w:rFonts w:ascii="Times New Roman" w:eastAsia="Times New Roman" w:hAnsi="Times New Roman" w:cs="Times New Roman"/>
          <w:sz w:val="24"/>
          <w:szCs w:val="24"/>
          <w:lang w:val="fr-FR"/>
        </w:rPr>
      </w:pPr>
    </w:p>
    <w:p w:rsidR="005B1110" w:rsidRPr="003B4559" w:rsidRDefault="005B1110" w:rsidP="005B1110">
      <w:pPr>
        <w:spacing w:after="0"/>
        <w:rPr>
          <w:rStyle w:val="textexposedshow"/>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t xml:space="preserve">Est ce qu'une unité qui </w:t>
      </w:r>
      <w:r w:rsidR="0064196D">
        <w:rPr>
          <w:rFonts w:ascii="Times New Roman" w:eastAsia="Times New Roman" w:hAnsi="Times New Roman" w:cs="Times New Roman"/>
          <w:b/>
          <w:sz w:val="24"/>
          <w:szCs w:val="24"/>
          <w:lang w:val="fr-FR"/>
        </w:rPr>
        <w:t xml:space="preserve">recule sur une case de </w:t>
      </w:r>
      <w:r w:rsidRPr="003B4559">
        <w:rPr>
          <w:rFonts w:ascii="Times New Roman" w:eastAsia="Times New Roman" w:hAnsi="Times New Roman" w:cs="Times New Roman"/>
          <w:b/>
          <w:sz w:val="24"/>
          <w:szCs w:val="24"/>
          <w:lang w:val="fr-FR"/>
        </w:rPr>
        <w:t xml:space="preserve">base adverse </w:t>
      </w:r>
      <w:r w:rsidR="00FD35E2" w:rsidRPr="003B4559">
        <w:rPr>
          <w:rStyle w:val="textexposedshow"/>
          <w:rFonts w:ascii="Times New Roman" w:eastAsia="Times New Roman" w:hAnsi="Times New Roman" w:cs="Times New Roman"/>
          <w:b/>
          <w:sz w:val="24"/>
          <w:szCs w:val="24"/>
          <w:lang w:val="fr-FR"/>
        </w:rPr>
        <w:t xml:space="preserve">à la </w:t>
      </w:r>
      <w:r w:rsidRPr="003B4559">
        <w:rPr>
          <w:rStyle w:val="textexposedshow"/>
          <w:rFonts w:ascii="Times New Roman" w:eastAsia="Times New Roman" w:hAnsi="Times New Roman" w:cs="Times New Roman"/>
          <w:b/>
          <w:sz w:val="24"/>
          <w:szCs w:val="24"/>
          <w:lang w:val="fr-FR"/>
        </w:rPr>
        <w:t xml:space="preserve">suite </w:t>
      </w:r>
      <w:r w:rsidR="00FD35E2" w:rsidRPr="003B4559">
        <w:rPr>
          <w:rStyle w:val="textexposedshow"/>
          <w:rFonts w:ascii="Times New Roman" w:eastAsia="Times New Roman" w:hAnsi="Times New Roman" w:cs="Times New Roman"/>
          <w:b/>
          <w:sz w:val="24"/>
          <w:szCs w:val="24"/>
          <w:lang w:val="fr-FR"/>
        </w:rPr>
        <w:t>d’</w:t>
      </w:r>
      <w:r w:rsidRPr="003B4559">
        <w:rPr>
          <w:rStyle w:val="textexposedshow"/>
          <w:rFonts w:ascii="Times New Roman" w:eastAsia="Times New Roman" w:hAnsi="Times New Roman" w:cs="Times New Roman"/>
          <w:b/>
          <w:sz w:val="24"/>
          <w:szCs w:val="24"/>
          <w:lang w:val="fr-FR"/>
        </w:rPr>
        <w:t>un combat perdu</w:t>
      </w:r>
      <w:r w:rsidR="00FD35E2" w:rsidRPr="003B4559">
        <w:rPr>
          <w:rStyle w:val="textexposedshow"/>
          <w:rFonts w:ascii="Times New Roman" w:eastAsia="Times New Roman" w:hAnsi="Times New Roman" w:cs="Times New Roman"/>
          <w:b/>
          <w:sz w:val="24"/>
          <w:szCs w:val="24"/>
          <w:lang w:val="fr-FR"/>
        </w:rPr>
        <w:t xml:space="preserve"> </w:t>
      </w:r>
      <w:r w:rsidR="00FA32F4">
        <w:rPr>
          <w:rStyle w:val="textexposedshow"/>
          <w:rFonts w:ascii="Times New Roman" w:eastAsia="Times New Roman" w:hAnsi="Times New Roman" w:cs="Times New Roman"/>
          <w:b/>
          <w:sz w:val="24"/>
          <w:szCs w:val="24"/>
          <w:lang w:val="fr-FR"/>
        </w:rPr>
        <w:t xml:space="preserve">ou d’un tir réussi </w:t>
      </w:r>
      <w:r w:rsidRPr="003B4559">
        <w:rPr>
          <w:rStyle w:val="textexposedshow"/>
          <w:rFonts w:ascii="Times New Roman" w:eastAsia="Times New Roman" w:hAnsi="Times New Roman" w:cs="Times New Roman"/>
          <w:b/>
          <w:sz w:val="24"/>
          <w:szCs w:val="24"/>
          <w:lang w:val="fr-FR"/>
        </w:rPr>
        <w:t xml:space="preserve">peut incendier </w:t>
      </w:r>
      <w:r w:rsidR="0064196D">
        <w:rPr>
          <w:rStyle w:val="textexposedshow"/>
          <w:rFonts w:ascii="Times New Roman" w:eastAsia="Times New Roman" w:hAnsi="Times New Roman" w:cs="Times New Roman"/>
          <w:b/>
          <w:sz w:val="24"/>
          <w:szCs w:val="24"/>
          <w:lang w:val="fr-FR"/>
        </w:rPr>
        <w:t xml:space="preserve">cette </w:t>
      </w:r>
      <w:r w:rsidRPr="003B4559">
        <w:rPr>
          <w:rStyle w:val="textexposedshow"/>
          <w:rFonts w:ascii="Times New Roman" w:eastAsia="Times New Roman" w:hAnsi="Times New Roman" w:cs="Times New Roman"/>
          <w:b/>
          <w:sz w:val="24"/>
          <w:szCs w:val="24"/>
          <w:lang w:val="fr-FR"/>
        </w:rPr>
        <w:t xml:space="preserve">case ? </w:t>
      </w:r>
    </w:p>
    <w:p w:rsidR="0064196D" w:rsidRDefault="005B1110" w:rsidP="005B1110">
      <w:pPr>
        <w:spacing w:after="0"/>
        <w:rPr>
          <w:rStyle w:val="textexposedshow"/>
          <w:rFonts w:ascii="Times New Roman" w:eastAsia="Times New Roman" w:hAnsi="Times New Roman" w:cs="Times New Roman"/>
          <w:sz w:val="24"/>
          <w:szCs w:val="24"/>
          <w:lang w:val="fr-FR"/>
        </w:rPr>
      </w:pPr>
      <w:r w:rsidRPr="003B4559">
        <w:rPr>
          <w:rStyle w:val="textexposedshow"/>
          <w:rFonts w:ascii="Times New Roman" w:eastAsia="Times New Roman" w:hAnsi="Times New Roman" w:cs="Times New Roman"/>
          <w:sz w:val="24"/>
          <w:szCs w:val="24"/>
          <w:lang w:val="fr-FR"/>
        </w:rPr>
        <w:t xml:space="preserve">La réponse est NON et ce même si cette case n'a aucun contact avec des unités adverses. </w:t>
      </w:r>
    </w:p>
    <w:p w:rsidR="0064196D" w:rsidRDefault="00FA32F4" w:rsidP="005B1110">
      <w:pPr>
        <w:spacing w:after="0"/>
        <w:rPr>
          <w:rStyle w:val="textexposedshow"/>
          <w:rFonts w:ascii="Times New Roman" w:eastAsia="Times New Roman" w:hAnsi="Times New Roman" w:cs="Times New Roman"/>
          <w:sz w:val="24"/>
          <w:szCs w:val="24"/>
          <w:lang w:val="fr-FR"/>
        </w:rPr>
      </w:pPr>
      <w:r>
        <w:rPr>
          <w:rStyle w:val="textexposedshow"/>
          <w:rFonts w:ascii="Times New Roman" w:eastAsia="Times New Roman" w:hAnsi="Times New Roman" w:cs="Times New Roman"/>
          <w:sz w:val="24"/>
          <w:szCs w:val="24"/>
          <w:lang w:val="fr-FR"/>
        </w:rPr>
        <w:t xml:space="preserve">En cas de tir réussi l’interdiction s’applique </w:t>
      </w:r>
      <w:r w:rsidR="00020B16">
        <w:rPr>
          <w:rStyle w:val="textexposedshow"/>
          <w:rFonts w:ascii="Times New Roman" w:eastAsia="Times New Roman" w:hAnsi="Times New Roman" w:cs="Times New Roman"/>
          <w:sz w:val="24"/>
          <w:szCs w:val="24"/>
          <w:lang w:val="fr-FR"/>
        </w:rPr>
        <w:t xml:space="preserve">même si </w:t>
      </w:r>
      <w:r>
        <w:rPr>
          <w:rStyle w:val="textexposedshow"/>
          <w:rFonts w:ascii="Times New Roman" w:eastAsia="Times New Roman" w:hAnsi="Times New Roman" w:cs="Times New Roman"/>
          <w:sz w:val="24"/>
          <w:szCs w:val="24"/>
          <w:lang w:val="fr-FR"/>
        </w:rPr>
        <w:t xml:space="preserve">l’unité atteinte </w:t>
      </w:r>
      <w:r w:rsidR="00020B16">
        <w:rPr>
          <w:rStyle w:val="textexposedshow"/>
          <w:rFonts w:ascii="Times New Roman" w:eastAsia="Times New Roman" w:hAnsi="Times New Roman" w:cs="Times New Roman"/>
          <w:sz w:val="24"/>
          <w:szCs w:val="24"/>
          <w:lang w:val="fr-FR"/>
        </w:rPr>
        <w:t>n</w:t>
      </w:r>
      <w:r>
        <w:rPr>
          <w:rStyle w:val="textexposedshow"/>
          <w:rFonts w:ascii="Times New Roman" w:eastAsia="Times New Roman" w:hAnsi="Times New Roman" w:cs="Times New Roman"/>
          <w:sz w:val="24"/>
          <w:szCs w:val="24"/>
          <w:lang w:val="fr-FR"/>
        </w:rPr>
        <w:t xml:space="preserve">e </w:t>
      </w:r>
      <w:r w:rsidR="00020B16">
        <w:rPr>
          <w:rStyle w:val="textexposedshow"/>
          <w:rFonts w:ascii="Times New Roman" w:eastAsia="Times New Roman" w:hAnsi="Times New Roman" w:cs="Times New Roman"/>
          <w:sz w:val="24"/>
          <w:szCs w:val="24"/>
          <w:lang w:val="fr-FR"/>
        </w:rPr>
        <w:t>recul</w:t>
      </w:r>
      <w:r>
        <w:rPr>
          <w:rStyle w:val="textexposedshow"/>
          <w:rFonts w:ascii="Times New Roman" w:eastAsia="Times New Roman" w:hAnsi="Times New Roman" w:cs="Times New Roman"/>
          <w:sz w:val="24"/>
          <w:szCs w:val="24"/>
          <w:lang w:val="fr-FR"/>
        </w:rPr>
        <w:t>e pas</w:t>
      </w:r>
      <w:r w:rsidR="005B1110" w:rsidRPr="003B4559">
        <w:rPr>
          <w:rStyle w:val="textexposedshow"/>
          <w:rFonts w:ascii="Times New Roman" w:eastAsia="Times New Roman" w:hAnsi="Times New Roman" w:cs="Times New Roman"/>
          <w:sz w:val="24"/>
          <w:szCs w:val="24"/>
          <w:lang w:val="fr-FR"/>
        </w:rPr>
        <w:t>.</w:t>
      </w:r>
    </w:p>
    <w:p w:rsidR="005B1110" w:rsidRDefault="005B1110" w:rsidP="005B1110">
      <w:pPr>
        <w:spacing w:after="0"/>
        <w:rPr>
          <w:rFonts w:ascii="Times New Roman" w:eastAsia="Times New Roman" w:hAnsi="Times New Roman" w:cs="Times New Roman"/>
          <w:sz w:val="24"/>
          <w:szCs w:val="24"/>
          <w:lang w:val="fr-FR"/>
        </w:rPr>
      </w:pPr>
      <w:r w:rsidRPr="003B4559">
        <w:rPr>
          <w:rStyle w:val="textexposedshow"/>
          <w:rFonts w:ascii="Times New Roman" w:eastAsia="Times New Roman" w:hAnsi="Times New Roman" w:cs="Times New Roman"/>
          <w:sz w:val="24"/>
          <w:szCs w:val="24"/>
          <w:lang w:val="fr-FR"/>
        </w:rPr>
        <w:t>Pour se rappeler cette situation particulière les joueurs peuvent placer sous cette unité, immédiatement après son recul</w:t>
      </w:r>
      <w:r w:rsidR="009D038B">
        <w:rPr>
          <w:rStyle w:val="textexposedshow"/>
          <w:rFonts w:ascii="Times New Roman" w:eastAsia="Times New Roman" w:hAnsi="Times New Roman" w:cs="Times New Roman"/>
          <w:sz w:val="24"/>
          <w:szCs w:val="24"/>
          <w:lang w:val="fr-FR"/>
        </w:rPr>
        <w:t xml:space="preserve"> ou le tir réussi</w:t>
      </w:r>
      <w:r w:rsidRPr="003B4559">
        <w:rPr>
          <w:rStyle w:val="textexposedshow"/>
          <w:rFonts w:ascii="Times New Roman" w:eastAsia="Times New Roman" w:hAnsi="Times New Roman" w:cs="Times New Roman"/>
          <w:sz w:val="24"/>
          <w:szCs w:val="24"/>
          <w:lang w:val="fr-FR"/>
        </w:rPr>
        <w:t xml:space="preserve">, un marqueur incendie "face </w:t>
      </w:r>
      <w:r w:rsidR="006F7B61">
        <w:rPr>
          <w:rStyle w:val="textexposedshow"/>
          <w:rFonts w:ascii="Times New Roman" w:eastAsia="Times New Roman" w:hAnsi="Times New Roman" w:cs="Times New Roman"/>
          <w:sz w:val="24"/>
          <w:szCs w:val="24"/>
          <w:lang w:val="fr-FR"/>
        </w:rPr>
        <w:t xml:space="preserve"> flammes </w:t>
      </w:r>
      <w:r w:rsidRPr="003B4559">
        <w:rPr>
          <w:rStyle w:val="textexposedshow"/>
          <w:rFonts w:ascii="Times New Roman" w:eastAsia="Times New Roman" w:hAnsi="Times New Roman" w:cs="Times New Roman"/>
          <w:sz w:val="24"/>
          <w:szCs w:val="24"/>
          <w:lang w:val="fr-FR"/>
        </w:rPr>
        <w:t xml:space="preserve">cachée", qui indique que l'unité ne pourra </w:t>
      </w:r>
      <w:r w:rsidR="009D038B">
        <w:rPr>
          <w:rStyle w:val="textexposedshow"/>
          <w:rFonts w:ascii="Times New Roman" w:eastAsia="Times New Roman" w:hAnsi="Times New Roman" w:cs="Times New Roman"/>
          <w:sz w:val="24"/>
          <w:szCs w:val="24"/>
          <w:lang w:val="fr-FR"/>
        </w:rPr>
        <w:t xml:space="preserve">pas, </w:t>
      </w:r>
      <w:r w:rsidR="009D038B" w:rsidRPr="003B4559">
        <w:rPr>
          <w:rStyle w:val="textexposedshow"/>
          <w:rFonts w:ascii="Times New Roman" w:eastAsia="Times New Roman" w:hAnsi="Times New Roman" w:cs="Times New Roman"/>
          <w:sz w:val="24"/>
          <w:szCs w:val="24"/>
          <w:lang w:val="fr-FR"/>
        </w:rPr>
        <w:t>à la fin du tour de jeu</w:t>
      </w:r>
      <w:r w:rsidR="009D038B">
        <w:rPr>
          <w:rStyle w:val="textexposedshow"/>
          <w:rFonts w:ascii="Times New Roman" w:eastAsia="Times New Roman" w:hAnsi="Times New Roman" w:cs="Times New Roman"/>
          <w:sz w:val="24"/>
          <w:szCs w:val="24"/>
          <w:lang w:val="fr-FR"/>
        </w:rPr>
        <w:t xml:space="preserve">, </w:t>
      </w:r>
      <w:r w:rsidRPr="003B4559">
        <w:rPr>
          <w:rStyle w:val="textexposedshow"/>
          <w:rFonts w:ascii="Times New Roman" w:eastAsia="Times New Roman" w:hAnsi="Times New Roman" w:cs="Times New Roman"/>
          <w:sz w:val="24"/>
          <w:szCs w:val="24"/>
          <w:lang w:val="fr-FR"/>
        </w:rPr>
        <w:t xml:space="preserve">incendier la case </w:t>
      </w:r>
      <w:r w:rsidR="009D038B">
        <w:rPr>
          <w:rStyle w:val="textexposedshow"/>
          <w:rFonts w:ascii="Times New Roman" w:eastAsia="Times New Roman" w:hAnsi="Times New Roman" w:cs="Times New Roman"/>
          <w:sz w:val="24"/>
          <w:szCs w:val="24"/>
          <w:lang w:val="fr-FR"/>
        </w:rPr>
        <w:t xml:space="preserve">qu’elle </w:t>
      </w:r>
      <w:r w:rsidRPr="003B4559">
        <w:rPr>
          <w:rStyle w:val="textexposedshow"/>
          <w:rFonts w:ascii="Times New Roman" w:eastAsia="Times New Roman" w:hAnsi="Times New Roman" w:cs="Times New Roman"/>
          <w:sz w:val="24"/>
          <w:szCs w:val="24"/>
          <w:lang w:val="fr-FR"/>
        </w:rPr>
        <w:t>occupe.</w:t>
      </w:r>
      <w:r w:rsidRPr="003B4559">
        <w:rPr>
          <w:rFonts w:ascii="Times New Roman" w:eastAsia="Times New Roman" w:hAnsi="Times New Roman" w:cs="Times New Roman"/>
          <w:sz w:val="24"/>
          <w:szCs w:val="24"/>
          <w:lang w:val="fr-FR"/>
        </w:rPr>
        <w:t xml:space="preserve"> </w:t>
      </w:r>
    </w:p>
    <w:p w:rsidR="00832C89" w:rsidRDefault="00832C89" w:rsidP="005B1110">
      <w:pPr>
        <w:spacing w:after="0"/>
        <w:rPr>
          <w:rFonts w:ascii="Times New Roman" w:eastAsia="Times New Roman" w:hAnsi="Times New Roman" w:cs="Times New Roman"/>
          <w:sz w:val="24"/>
          <w:szCs w:val="24"/>
          <w:lang w:val="fr-FR"/>
        </w:rPr>
      </w:pPr>
    </w:p>
    <w:p w:rsidR="00832C89" w:rsidRPr="00832C89" w:rsidRDefault="00832C89" w:rsidP="005B1110">
      <w:pPr>
        <w:spacing w:after="0"/>
        <w:rPr>
          <w:rFonts w:ascii="Times New Roman" w:eastAsia="Times New Roman" w:hAnsi="Times New Roman" w:cs="Times New Roman"/>
          <w:b/>
          <w:sz w:val="24"/>
          <w:szCs w:val="24"/>
          <w:lang w:val="fr-FR"/>
        </w:rPr>
      </w:pPr>
      <w:r w:rsidRPr="00832C89">
        <w:rPr>
          <w:rFonts w:ascii="Times New Roman" w:eastAsia="Times New Roman" w:hAnsi="Times New Roman" w:cs="Times New Roman"/>
          <w:b/>
          <w:sz w:val="24"/>
          <w:szCs w:val="24"/>
          <w:lang w:val="fr-FR"/>
        </w:rPr>
        <w:t>8. Carte d’aide</w:t>
      </w:r>
      <w:r>
        <w:rPr>
          <w:rFonts w:ascii="Times New Roman" w:eastAsia="Times New Roman" w:hAnsi="Times New Roman" w:cs="Times New Roman"/>
          <w:b/>
          <w:sz w:val="24"/>
          <w:szCs w:val="24"/>
          <w:lang w:val="fr-FR"/>
        </w:rPr>
        <w:t xml:space="preserve"> – conséquences des combats et tirs et replis</w:t>
      </w:r>
    </w:p>
    <w:p w:rsidR="005B1110" w:rsidRDefault="005B1110" w:rsidP="005B1110">
      <w:pPr>
        <w:spacing w:after="0"/>
        <w:rPr>
          <w:rFonts w:ascii="Times New Roman" w:eastAsia="Times New Roman" w:hAnsi="Times New Roman" w:cs="Times New Roman"/>
          <w:sz w:val="24"/>
          <w:szCs w:val="24"/>
          <w:lang w:val="fr-FR"/>
        </w:rPr>
      </w:pPr>
    </w:p>
    <w:p w:rsidR="00832C89" w:rsidRDefault="00832C89" w:rsidP="005B1110">
      <w:pPr>
        <w:spacing w:after="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Précision apportées à la carte d’aide  </w:t>
      </w:r>
    </w:p>
    <w:p w:rsidR="00832C89" w:rsidRDefault="0043255B" w:rsidP="005B1110">
      <w:pPr>
        <w:spacing w:after="0"/>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drawing>
          <wp:inline distT="0" distB="0" distL="0" distR="0">
            <wp:extent cx="2867025" cy="2074434"/>
            <wp:effectExtent l="19050" t="0" r="9525" b="0"/>
            <wp:docPr id="6" name="Picture 5" descr="Carde aide erratu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e aide erratum 1.png"/>
                    <pic:cNvPicPr/>
                  </pic:nvPicPr>
                  <pic:blipFill>
                    <a:blip r:embed="rId11"/>
                    <a:stretch>
                      <a:fillRect/>
                    </a:stretch>
                  </pic:blipFill>
                  <pic:spPr>
                    <a:xfrm>
                      <a:off x="0" y="0"/>
                      <a:ext cx="2868185" cy="2075273"/>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961996" cy="2076450"/>
            <wp:effectExtent l="19050" t="0" r="0" b="0"/>
            <wp:docPr id="10" name="Picture 9" descr="Carte aide erratu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aide erratum 2.png"/>
                    <pic:cNvPicPr/>
                  </pic:nvPicPr>
                  <pic:blipFill>
                    <a:blip r:embed="rId12"/>
                    <a:stretch>
                      <a:fillRect/>
                    </a:stretch>
                  </pic:blipFill>
                  <pic:spPr>
                    <a:xfrm>
                      <a:off x="0" y="0"/>
                      <a:ext cx="2963482" cy="2077491"/>
                    </a:xfrm>
                    <a:prstGeom prst="rect">
                      <a:avLst/>
                    </a:prstGeom>
                  </pic:spPr>
                </pic:pic>
              </a:graphicData>
            </a:graphic>
          </wp:inline>
        </w:drawing>
      </w:r>
    </w:p>
    <w:p w:rsidR="006F7B61" w:rsidRPr="003B4559" w:rsidRDefault="006F7B61" w:rsidP="005B1110">
      <w:pPr>
        <w:spacing w:after="0"/>
        <w:rPr>
          <w:rFonts w:ascii="Times New Roman" w:eastAsia="Times New Roman" w:hAnsi="Times New Roman" w:cs="Times New Roman"/>
          <w:sz w:val="24"/>
          <w:szCs w:val="24"/>
          <w:lang w:val="fr-FR"/>
        </w:rPr>
      </w:pPr>
    </w:p>
    <w:p w:rsidR="005B1110" w:rsidRPr="003B4559" w:rsidRDefault="005B1110" w:rsidP="005B1110">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t>10. Extension</w:t>
      </w:r>
    </w:p>
    <w:p w:rsidR="0064340D" w:rsidRPr="003B4559" w:rsidRDefault="0064340D" w:rsidP="005B1110">
      <w:pPr>
        <w:spacing w:after="0"/>
        <w:rPr>
          <w:rFonts w:ascii="Times New Roman" w:eastAsia="Times New Roman" w:hAnsi="Times New Roman" w:cs="Times New Roman"/>
          <w:b/>
          <w:sz w:val="24"/>
          <w:szCs w:val="24"/>
          <w:lang w:val="fr-FR"/>
        </w:rPr>
      </w:pPr>
    </w:p>
    <w:p w:rsidR="006D1A99" w:rsidRPr="003B4559" w:rsidRDefault="006D1A99" w:rsidP="006D1A99">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lastRenderedPageBreak/>
        <w:t xml:space="preserve">Est-ce qu’une unité de cavalerie de choc oblige </w:t>
      </w:r>
      <w:r w:rsidR="006F7B61">
        <w:rPr>
          <w:rFonts w:ascii="Times New Roman" w:eastAsia="Times New Roman" w:hAnsi="Times New Roman" w:cs="Times New Roman"/>
          <w:b/>
          <w:sz w:val="24"/>
          <w:szCs w:val="24"/>
          <w:lang w:val="fr-FR"/>
        </w:rPr>
        <w:t xml:space="preserve">une </w:t>
      </w:r>
      <w:r w:rsidRPr="003B4559">
        <w:rPr>
          <w:rFonts w:ascii="Times New Roman" w:eastAsia="Times New Roman" w:hAnsi="Times New Roman" w:cs="Times New Roman"/>
          <w:b/>
          <w:sz w:val="24"/>
          <w:szCs w:val="24"/>
          <w:lang w:val="fr-FR"/>
        </w:rPr>
        <w:t xml:space="preserve">unité </w:t>
      </w:r>
      <w:r w:rsidR="006F7B61">
        <w:rPr>
          <w:rFonts w:ascii="Times New Roman" w:eastAsia="Times New Roman" w:hAnsi="Times New Roman" w:cs="Times New Roman"/>
          <w:b/>
          <w:sz w:val="24"/>
          <w:szCs w:val="24"/>
          <w:lang w:val="fr-FR"/>
        </w:rPr>
        <w:t xml:space="preserve">adverse </w:t>
      </w:r>
      <w:r w:rsidRPr="003B4559">
        <w:rPr>
          <w:rFonts w:ascii="Times New Roman" w:eastAsia="Times New Roman" w:hAnsi="Times New Roman" w:cs="Times New Roman"/>
          <w:b/>
          <w:sz w:val="24"/>
          <w:szCs w:val="24"/>
          <w:lang w:val="fr-FR"/>
        </w:rPr>
        <w:t xml:space="preserve">à combattre si elle est déjà au contact </w:t>
      </w:r>
      <w:r w:rsidR="006F7B61">
        <w:rPr>
          <w:rFonts w:ascii="Times New Roman" w:eastAsia="Times New Roman" w:hAnsi="Times New Roman" w:cs="Times New Roman"/>
          <w:b/>
          <w:sz w:val="24"/>
          <w:szCs w:val="24"/>
          <w:lang w:val="fr-FR"/>
        </w:rPr>
        <w:t xml:space="preserve">de cette </w:t>
      </w:r>
      <w:r w:rsidRPr="003B4559">
        <w:rPr>
          <w:rFonts w:ascii="Times New Roman" w:eastAsia="Times New Roman" w:hAnsi="Times New Roman" w:cs="Times New Roman"/>
          <w:b/>
          <w:sz w:val="24"/>
          <w:szCs w:val="24"/>
          <w:lang w:val="fr-FR"/>
        </w:rPr>
        <w:t>unité</w:t>
      </w:r>
      <w:r w:rsidR="006F7B61">
        <w:rPr>
          <w:rFonts w:ascii="Times New Roman" w:eastAsia="Times New Roman" w:hAnsi="Times New Roman" w:cs="Times New Roman"/>
          <w:b/>
          <w:sz w:val="24"/>
          <w:szCs w:val="24"/>
          <w:lang w:val="fr-FR"/>
        </w:rPr>
        <w:t xml:space="preserve"> au début de son action ?</w:t>
      </w:r>
      <w:r w:rsidRPr="003B4559">
        <w:rPr>
          <w:rFonts w:ascii="Times New Roman" w:eastAsia="Times New Roman" w:hAnsi="Times New Roman" w:cs="Times New Roman"/>
          <w:b/>
          <w:sz w:val="24"/>
          <w:szCs w:val="24"/>
          <w:lang w:val="fr-FR"/>
        </w:rPr>
        <w:t xml:space="preserve"> </w:t>
      </w:r>
    </w:p>
    <w:p w:rsidR="006D1A99" w:rsidRPr="003B4559" w:rsidRDefault="006D1A99" w:rsidP="006D1A99">
      <w:pPr>
        <w:spacing w:after="0"/>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Non. Pour obtenir </w:t>
      </w:r>
      <w:r w:rsidR="00335B8B">
        <w:rPr>
          <w:rFonts w:ascii="Times New Roman" w:eastAsia="Times New Roman" w:hAnsi="Times New Roman" w:cs="Times New Roman"/>
          <w:sz w:val="24"/>
          <w:szCs w:val="24"/>
          <w:lang w:val="fr-FR"/>
        </w:rPr>
        <w:t xml:space="preserve">l’impact qui impose le </w:t>
      </w:r>
      <w:r w:rsidRPr="003B4559">
        <w:rPr>
          <w:rFonts w:ascii="Times New Roman" w:eastAsia="Times New Roman" w:hAnsi="Times New Roman" w:cs="Times New Roman"/>
          <w:sz w:val="24"/>
          <w:szCs w:val="24"/>
          <w:lang w:val="fr-FR"/>
        </w:rPr>
        <w:t xml:space="preserve">combat </w:t>
      </w:r>
      <w:r w:rsidR="00335B8B">
        <w:rPr>
          <w:rFonts w:ascii="Times New Roman" w:eastAsia="Times New Roman" w:hAnsi="Times New Roman" w:cs="Times New Roman"/>
          <w:sz w:val="24"/>
          <w:szCs w:val="24"/>
          <w:lang w:val="fr-FR"/>
        </w:rPr>
        <w:t xml:space="preserve">obligatoire, </w:t>
      </w:r>
      <w:r w:rsidRPr="003B4559">
        <w:rPr>
          <w:rFonts w:ascii="Times New Roman" w:eastAsia="Times New Roman" w:hAnsi="Times New Roman" w:cs="Times New Roman"/>
          <w:sz w:val="24"/>
          <w:szCs w:val="24"/>
          <w:lang w:val="fr-FR"/>
        </w:rPr>
        <w:t>il faut qu</w:t>
      </w:r>
      <w:r w:rsidR="00335B8B">
        <w:rPr>
          <w:rFonts w:ascii="Times New Roman" w:eastAsia="Times New Roman" w:hAnsi="Times New Roman" w:cs="Times New Roman"/>
          <w:sz w:val="24"/>
          <w:szCs w:val="24"/>
          <w:lang w:val="fr-FR"/>
        </w:rPr>
        <w:t xml:space="preserve">e la cavalerie de choc </w:t>
      </w:r>
      <w:r w:rsidRPr="003B4559">
        <w:rPr>
          <w:rFonts w:ascii="Times New Roman" w:eastAsia="Times New Roman" w:hAnsi="Times New Roman" w:cs="Times New Roman"/>
          <w:sz w:val="24"/>
          <w:szCs w:val="24"/>
          <w:lang w:val="fr-FR"/>
        </w:rPr>
        <w:t xml:space="preserve">prenne de l’élan </w:t>
      </w:r>
      <w:r w:rsidR="00335B8B">
        <w:rPr>
          <w:rFonts w:ascii="Times New Roman" w:eastAsia="Times New Roman" w:hAnsi="Times New Roman" w:cs="Times New Roman"/>
          <w:sz w:val="24"/>
          <w:szCs w:val="24"/>
          <w:lang w:val="fr-FR"/>
        </w:rPr>
        <w:t>en se déplaçant d’</w:t>
      </w:r>
      <w:r w:rsidRPr="003B4559">
        <w:rPr>
          <w:rFonts w:ascii="Times New Roman" w:eastAsia="Times New Roman" w:hAnsi="Times New Roman" w:cs="Times New Roman"/>
          <w:sz w:val="24"/>
          <w:szCs w:val="24"/>
          <w:lang w:val="fr-FR"/>
        </w:rPr>
        <w:t>une</w:t>
      </w:r>
      <w:r w:rsidR="00335B8B">
        <w:rPr>
          <w:rFonts w:ascii="Times New Roman" w:eastAsia="Times New Roman" w:hAnsi="Times New Roman" w:cs="Times New Roman"/>
          <w:sz w:val="24"/>
          <w:szCs w:val="24"/>
          <w:lang w:val="fr-FR"/>
        </w:rPr>
        <w:t xml:space="preserve"> et une seule case</w:t>
      </w:r>
      <w:r w:rsidRPr="003B4559">
        <w:rPr>
          <w:rFonts w:ascii="Times New Roman" w:eastAsia="Times New Roman" w:hAnsi="Times New Roman" w:cs="Times New Roman"/>
          <w:sz w:val="24"/>
          <w:szCs w:val="24"/>
          <w:lang w:val="fr-FR"/>
        </w:rPr>
        <w:t xml:space="preserve">. </w:t>
      </w:r>
    </w:p>
    <w:p w:rsidR="006D1A99" w:rsidRPr="003B4559" w:rsidRDefault="006D1A99" w:rsidP="005B1110">
      <w:pPr>
        <w:spacing w:after="0"/>
        <w:rPr>
          <w:rFonts w:ascii="Times New Roman" w:eastAsia="Times New Roman" w:hAnsi="Times New Roman" w:cs="Times New Roman"/>
          <w:b/>
          <w:sz w:val="24"/>
          <w:szCs w:val="24"/>
          <w:lang w:val="fr-FR"/>
        </w:rPr>
      </w:pPr>
    </w:p>
    <w:p w:rsidR="0064340D" w:rsidRPr="003B4559" w:rsidRDefault="0064340D" w:rsidP="005B1110">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t>Est-ce qu</w:t>
      </w:r>
      <w:r w:rsidR="005C19B3" w:rsidRPr="003B4559">
        <w:rPr>
          <w:rFonts w:ascii="Times New Roman" w:eastAsia="Times New Roman" w:hAnsi="Times New Roman" w:cs="Times New Roman"/>
          <w:b/>
          <w:sz w:val="24"/>
          <w:szCs w:val="24"/>
          <w:lang w:val="fr-FR"/>
        </w:rPr>
        <w:t xml:space="preserve">’une unité de </w:t>
      </w:r>
      <w:r w:rsidRPr="003B4559">
        <w:rPr>
          <w:rFonts w:ascii="Times New Roman" w:eastAsia="Times New Roman" w:hAnsi="Times New Roman" w:cs="Times New Roman"/>
          <w:b/>
          <w:sz w:val="24"/>
          <w:szCs w:val="24"/>
          <w:lang w:val="fr-FR"/>
        </w:rPr>
        <w:t xml:space="preserve">cavalerie de choc </w:t>
      </w:r>
      <w:r w:rsidR="00705A02">
        <w:rPr>
          <w:rFonts w:ascii="Times New Roman" w:eastAsia="Times New Roman" w:hAnsi="Times New Roman" w:cs="Times New Roman"/>
          <w:b/>
          <w:sz w:val="24"/>
          <w:szCs w:val="24"/>
          <w:lang w:val="fr-FR"/>
        </w:rPr>
        <w:t xml:space="preserve">qui participe à une double attaque </w:t>
      </w:r>
      <w:r w:rsidRPr="003B4559">
        <w:rPr>
          <w:rFonts w:ascii="Times New Roman" w:eastAsia="Times New Roman" w:hAnsi="Times New Roman" w:cs="Times New Roman"/>
          <w:b/>
          <w:sz w:val="24"/>
          <w:szCs w:val="24"/>
          <w:lang w:val="fr-FR"/>
        </w:rPr>
        <w:t xml:space="preserve">oblige l’unité </w:t>
      </w:r>
      <w:r w:rsidR="00030EEB">
        <w:rPr>
          <w:rFonts w:ascii="Times New Roman" w:eastAsia="Times New Roman" w:hAnsi="Times New Roman" w:cs="Times New Roman"/>
          <w:b/>
          <w:sz w:val="24"/>
          <w:szCs w:val="24"/>
          <w:lang w:val="fr-FR"/>
        </w:rPr>
        <w:t xml:space="preserve">adverse </w:t>
      </w:r>
      <w:r w:rsidRPr="003B4559">
        <w:rPr>
          <w:rFonts w:ascii="Times New Roman" w:eastAsia="Times New Roman" w:hAnsi="Times New Roman" w:cs="Times New Roman"/>
          <w:b/>
          <w:sz w:val="24"/>
          <w:szCs w:val="24"/>
          <w:lang w:val="fr-FR"/>
        </w:rPr>
        <w:t>contactée à combattre</w:t>
      </w:r>
      <w:r w:rsidR="00FE6557">
        <w:rPr>
          <w:rFonts w:ascii="Times New Roman" w:eastAsia="Times New Roman" w:hAnsi="Times New Roman" w:cs="Times New Roman"/>
          <w:b/>
          <w:sz w:val="24"/>
          <w:szCs w:val="24"/>
          <w:lang w:val="fr-FR"/>
        </w:rPr>
        <w:t> ?</w:t>
      </w:r>
    </w:p>
    <w:p w:rsidR="0064340D" w:rsidRDefault="00FE6557" w:rsidP="00FE6557">
      <w:pPr>
        <w:spacing w:after="0"/>
        <w:rPr>
          <w:rFonts w:ascii="Times New Roman" w:eastAsia="Times New Roman" w:hAnsi="Times New Roman" w:cs="Times New Roman"/>
          <w:sz w:val="24"/>
          <w:szCs w:val="24"/>
          <w:lang w:val="fr-FR"/>
        </w:rPr>
      </w:pPr>
      <w:r w:rsidRPr="00FE6557">
        <w:rPr>
          <w:rFonts w:ascii="Times New Roman" w:eastAsia="Times New Roman" w:hAnsi="Times New Roman" w:cs="Times New Roman"/>
          <w:sz w:val="24"/>
          <w:szCs w:val="24"/>
          <w:lang w:val="fr-FR"/>
        </w:rPr>
        <w:t xml:space="preserve">Oui si elle se déplace de une et une seule case et si l'unité adverse attaquée est déjà jouée. Si </w:t>
      </w:r>
      <w:r>
        <w:rPr>
          <w:rFonts w:ascii="Times New Roman" w:eastAsia="Times New Roman" w:hAnsi="Times New Roman" w:cs="Times New Roman"/>
          <w:sz w:val="24"/>
          <w:szCs w:val="24"/>
          <w:lang w:val="fr-FR"/>
        </w:rPr>
        <w:t>l’</w:t>
      </w:r>
      <w:r w:rsidRPr="00FE6557">
        <w:rPr>
          <w:rFonts w:ascii="Times New Roman" w:eastAsia="Times New Roman" w:hAnsi="Times New Roman" w:cs="Times New Roman"/>
          <w:sz w:val="24"/>
          <w:szCs w:val="24"/>
          <w:lang w:val="fr-FR"/>
        </w:rPr>
        <w:t>une de ces deux conditions n'est pas remplie il n'y a pas obligation de combattre.</w:t>
      </w:r>
    </w:p>
    <w:p w:rsidR="00F43FB9" w:rsidRDefault="00F43FB9" w:rsidP="005B1110">
      <w:pPr>
        <w:spacing w:after="0"/>
        <w:rPr>
          <w:rFonts w:ascii="Times New Roman" w:eastAsia="Times New Roman" w:hAnsi="Times New Roman" w:cs="Times New Roman"/>
          <w:sz w:val="24"/>
          <w:szCs w:val="24"/>
          <w:lang w:val="fr-FR"/>
        </w:rPr>
      </w:pPr>
    </w:p>
    <w:p w:rsidR="00F43FB9" w:rsidRDefault="00F43FB9" w:rsidP="005B1110">
      <w:pPr>
        <w:spacing w:after="0"/>
        <w:rPr>
          <w:rFonts w:ascii="Times New Roman" w:eastAsia="Times New Roman" w:hAnsi="Times New Roman" w:cs="Times New Roman"/>
          <w:b/>
          <w:sz w:val="24"/>
          <w:szCs w:val="24"/>
          <w:lang w:val="fr-FR"/>
        </w:rPr>
      </w:pPr>
      <w:r w:rsidRPr="00F43FB9">
        <w:rPr>
          <w:rFonts w:ascii="Times New Roman" w:eastAsia="Times New Roman" w:hAnsi="Times New Roman" w:cs="Times New Roman"/>
          <w:b/>
          <w:sz w:val="24"/>
          <w:szCs w:val="24"/>
          <w:lang w:val="fr-FR"/>
        </w:rPr>
        <w:t xml:space="preserve">Y a-t-il une différence entre les archers à cheval avec astérisques et sans ? </w:t>
      </w:r>
    </w:p>
    <w:p w:rsidR="00F43FB9" w:rsidRDefault="00F43FB9" w:rsidP="005B1110">
      <w:pPr>
        <w:spacing w:after="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Non. </w:t>
      </w:r>
      <w:r w:rsidR="00AB3291">
        <w:rPr>
          <w:rFonts w:ascii="Times New Roman" w:eastAsia="Times New Roman" w:hAnsi="Times New Roman" w:cs="Times New Roman"/>
          <w:sz w:val="24"/>
          <w:szCs w:val="24"/>
          <w:lang w:val="fr-FR"/>
        </w:rPr>
        <w:t>L</w:t>
      </w:r>
      <w:r w:rsidRPr="00F43FB9">
        <w:rPr>
          <w:rFonts w:ascii="Times New Roman" w:eastAsia="Times New Roman" w:hAnsi="Times New Roman" w:cs="Times New Roman"/>
          <w:sz w:val="24"/>
          <w:szCs w:val="24"/>
          <w:lang w:val="fr-FR"/>
        </w:rPr>
        <w:t>’astéri</w:t>
      </w:r>
      <w:r>
        <w:rPr>
          <w:rFonts w:ascii="Times New Roman" w:eastAsia="Times New Roman" w:hAnsi="Times New Roman" w:cs="Times New Roman"/>
          <w:sz w:val="24"/>
          <w:szCs w:val="24"/>
          <w:lang w:val="fr-FR"/>
        </w:rPr>
        <w:t>s</w:t>
      </w:r>
      <w:r w:rsidRPr="00F43FB9">
        <w:rPr>
          <w:rFonts w:ascii="Times New Roman" w:eastAsia="Times New Roman" w:hAnsi="Times New Roman" w:cs="Times New Roman"/>
          <w:sz w:val="24"/>
          <w:szCs w:val="24"/>
          <w:lang w:val="fr-FR"/>
        </w:rPr>
        <w:t xml:space="preserve">que a été introduit pour </w:t>
      </w:r>
      <w:r w:rsidR="00C933D1">
        <w:rPr>
          <w:rFonts w:ascii="Times New Roman" w:eastAsia="Times New Roman" w:hAnsi="Times New Roman" w:cs="Times New Roman"/>
          <w:sz w:val="24"/>
          <w:szCs w:val="24"/>
          <w:lang w:val="fr-FR"/>
        </w:rPr>
        <w:t xml:space="preserve">mieux </w:t>
      </w:r>
      <w:r w:rsidRPr="00F43FB9">
        <w:rPr>
          <w:rFonts w:ascii="Times New Roman" w:eastAsia="Times New Roman" w:hAnsi="Times New Roman" w:cs="Times New Roman"/>
          <w:sz w:val="24"/>
          <w:szCs w:val="24"/>
          <w:lang w:val="fr-FR"/>
        </w:rPr>
        <w:t xml:space="preserve">distinguer </w:t>
      </w:r>
      <w:r w:rsidR="004C74C8">
        <w:rPr>
          <w:rFonts w:ascii="Times New Roman" w:eastAsia="Times New Roman" w:hAnsi="Times New Roman" w:cs="Times New Roman"/>
          <w:sz w:val="24"/>
          <w:szCs w:val="24"/>
          <w:lang w:val="fr-FR"/>
        </w:rPr>
        <w:t>l</w:t>
      </w:r>
      <w:r w:rsidRPr="00F43FB9">
        <w:rPr>
          <w:rFonts w:ascii="Times New Roman" w:eastAsia="Times New Roman" w:hAnsi="Times New Roman" w:cs="Times New Roman"/>
          <w:sz w:val="24"/>
          <w:szCs w:val="24"/>
          <w:lang w:val="fr-FR"/>
        </w:rPr>
        <w:t>es archers à cheval</w:t>
      </w:r>
      <w:r w:rsidR="004C74C8">
        <w:rPr>
          <w:rFonts w:ascii="Times New Roman" w:eastAsia="Times New Roman" w:hAnsi="Times New Roman" w:cs="Times New Roman"/>
          <w:sz w:val="24"/>
          <w:szCs w:val="24"/>
          <w:lang w:val="fr-FR"/>
        </w:rPr>
        <w:t xml:space="preserve"> de la </w:t>
      </w:r>
      <w:r w:rsidR="004C74C8" w:rsidRPr="00F43FB9">
        <w:rPr>
          <w:rFonts w:ascii="Times New Roman" w:eastAsia="Times New Roman" w:hAnsi="Times New Roman" w:cs="Times New Roman"/>
          <w:sz w:val="24"/>
          <w:szCs w:val="24"/>
          <w:lang w:val="fr-FR"/>
        </w:rPr>
        <w:t>cavalerie normale</w:t>
      </w:r>
      <w:r>
        <w:rPr>
          <w:rFonts w:ascii="Times New Roman" w:eastAsia="Times New Roman" w:hAnsi="Times New Roman" w:cs="Times New Roman"/>
          <w:sz w:val="24"/>
          <w:szCs w:val="24"/>
          <w:lang w:val="fr-FR"/>
        </w:rPr>
        <w:t>.</w:t>
      </w:r>
    </w:p>
    <w:p w:rsidR="00F43FB9" w:rsidRPr="00F43FB9" w:rsidRDefault="00AB3291" w:rsidP="005B1110">
      <w:pPr>
        <w:spacing w:after="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On peut </w:t>
      </w:r>
      <w:r w:rsidR="00C933D1">
        <w:rPr>
          <w:rFonts w:ascii="Times New Roman" w:eastAsia="Times New Roman" w:hAnsi="Times New Roman" w:cs="Times New Roman"/>
          <w:sz w:val="24"/>
          <w:szCs w:val="24"/>
          <w:lang w:val="fr-FR"/>
        </w:rPr>
        <w:t xml:space="preserve">toutefois </w:t>
      </w:r>
      <w:r w:rsidR="00F43FB9">
        <w:rPr>
          <w:rFonts w:ascii="Times New Roman" w:eastAsia="Times New Roman" w:hAnsi="Times New Roman" w:cs="Times New Roman"/>
          <w:sz w:val="24"/>
          <w:szCs w:val="24"/>
          <w:lang w:val="fr-FR"/>
        </w:rPr>
        <w:t>propose</w:t>
      </w:r>
      <w:r>
        <w:rPr>
          <w:rFonts w:ascii="Times New Roman" w:eastAsia="Times New Roman" w:hAnsi="Times New Roman" w:cs="Times New Roman"/>
          <w:sz w:val="24"/>
          <w:szCs w:val="24"/>
          <w:lang w:val="fr-FR"/>
        </w:rPr>
        <w:t>r</w:t>
      </w:r>
      <w:r w:rsidR="00F43FB9">
        <w:rPr>
          <w:rFonts w:ascii="Times New Roman" w:eastAsia="Times New Roman" w:hAnsi="Times New Roman" w:cs="Times New Roman"/>
          <w:sz w:val="24"/>
          <w:szCs w:val="24"/>
          <w:lang w:val="fr-FR"/>
        </w:rPr>
        <w:t xml:space="preserve"> une option : </w:t>
      </w:r>
      <w:r w:rsidR="00AF60FA">
        <w:rPr>
          <w:rFonts w:ascii="Times New Roman" w:eastAsia="Times New Roman" w:hAnsi="Times New Roman" w:cs="Times New Roman"/>
          <w:sz w:val="24"/>
          <w:szCs w:val="24"/>
          <w:lang w:val="fr-FR"/>
        </w:rPr>
        <w:t xml:space="preserve">pour un coût augmenté de 1 point </w:t>
      </w:r>
      <w:r w:rsidR="00F43FB9">
        <w:rPr>
          <w:rFonts w:ascii="Times New Roman" w:eastAsia="Times New Roman" w:hAnsi="Times New Roman" w:cs="Times New Roman"/>
          <w:sz w:val="24"/>
          <w:szCs w:val="24"/>
          <w:lang w:val="fr-FR"/>
        </w:rPr>
        <w:t>les archers à cheval avec astérisque obtiennent le droit d’attaquer contrairement aux autre</w:t>
      </w:r>
      <w:r w:rsidR="00AF60FA">
        <w:rPr>
          <w:rFonts w:ascii="Times New Roman" w:eastAsia="Times New Roman" w:hAnsi="Times New Roman" w:cs="Times New Roman"/>
          <w:sz w:val="24"/>
          <w:szCs w:val="24"/>
          <w:lang w:val="fr-FR"/>
        </w:rPr>
        <w:t>s</w:t>
      </w:r>
      <w:r w:rsidR="00F43FB9">
        <w:rPr>
          <w:rFonts w:ascii="Times New Roman" w:eastAsia="Times New Roman" w:hAnsi="Times New Roman" w:cs="Times New Roman"/>
          <w:sz w:val="24"/>
          <w:szCs w:val="24"/>
          <w:lang w:val="fr-FR"/>
        </w:rPr>
        <w:t xml:space="preserve"> archers à cheval qui privilégient le tir et qui, s’agissant des attaques, peuvent uniquement soutenir une </w:t>
      </w:r>
      <w:r w:rsidR="00C933D1">
        <w:rPr>
          <w:rFonts w:ascii="Times New Roman" w:eastAsia="Times New Roman" w:hAnsi="Times New Roman" w:cs="Times New Roman"/>
          <w:sz w:val="24"/>
          <w:szCs w:val="24"/>
          <w:lang w:val="fr-FR"/>
        </w:rPr>
        <w:t xml:space="preserve">double </w:t>
      </w:r>
      <w:r w:rsidR="00F43FB9">
        <w:rPr>
          <w:rFonts w:ascii="Times New Roman" w:eastAsia="Times New Roman" w:hAnsi="Times New Roman" w:cs="Times New Roman"/>
          <w:sz w:val="24"/>
          <w:szCs w:val="24"/>
          <w:lang w:val="fr-FR"/>
        </w:rPr>
        <w:t xml:space="preserve">attaque.     </w:t>
      </w:r>
    </w:p>
    <w:p w:rsidR="006B4BB3" w:rsidRDefault="006B4BB3" w:rsidP="00973918">
      <w:pPr>
        <w:spacing w:after="0"/>
        <w:rPr>
          <w:rFonts w:ascii="Times New Roman" w:eastAsia="Times New Roman" w:hAnsi="Times New Roman" w:cs="Times New Roman"/>
          <w:b/>
          <w:sz w:val="24"/>
          <w:szCs w:val="24"/>
          <w:lang w:val="fr-FR"/>
        </w:rPr>
      </w:pPr>
    </w:p>
    <w:p w:rsidR="00957C5B" w:rsidRDefault="00957C5B" w:rsidP="00957C5B">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t>Est-ce qu’un</w:t>
      </w:r>
      <w:r>
        <w:rPr>
          <w:rFonts w:ascii="Times New Roman" w:eastAsia="Times New Roman" w:hAnsi="Times New Roman" w:cs="Times New Roman"/>
          <w:b/>
          <w:sz w:val="24"/>
          <w:szCs w:val="24"/>
          <w:lang w:val="fr-FR"/>
        </w:rPr>
        <w:t xml:space="preserve"> général défait au combat peut </w:t>
      </w:r>
      <w:r w:rsidR="00653E85">
        <w:rPr>
          <w:rFonts w:ascii="Times New Roman" w:eastAsia="Times New Roman" w:hAnsi="Times New Roman" w:cs="Times New Roman"/>
          <w:b/>
          <w:sz w:val="24"/>
          <w:szCs w:val="24"/>
          <w:lang w:val="fr-FR"/>
        </w:rPr>
        <w:t>s’</w:t>
      </w:r>
      <w:r>
        <w:rPr>
          <w:rFonts w:ascii="Times New Roman" w:eastAsia="Times New Roman" w:hAnsi="Times New Roman" w:cs="Times New Roman"/>
          <w:b/>
          <w:sz w:val="24"/>
          <w:szCs w:val="24"/>
          <w:lang w:val="fr-FR"/>
        </w:rPr>
        <w:t xml:space="preserve">ordonner </w:t>
      </w:r>
      <w:r w:rsidR="00653E85">
        <w:rPr>
          <w:rFonts w:ascii="Times New Roman" w:eastAsia="Times New Roman" w:hAnsi="Times New Roman" w:cs="Times New Roman"/>
          <w:b/>
          <w:sz w:val="24"/>
          <w:szCs w:val="24"/>
          <w:lang w:val="fr-FR"/>
        </w:rPr>
        <w:t xml:space="preserve">à lui-même </w:t>
      </w:r>
      <w:r>
        <w:rPr>
          <w:rFonts w:ascii="Times New Roman" w:eastAsia="Times New Roman" w:hAnsi="Times New Roman" w:cs="Times New Roman"/>
          <w:b/>
          <w:sz w:val="24"/>
          <w:szCs w:val="24"/>
          <w:lang w:val="fr-FR"/>
        </w:rPr>
        <w:t xml:space="preserve">de ne pas reculer, et éventuellement à une seconde unité amie au cas où il participe à une attaque double ? </w:t>
      </w:r>
    </w:p>
    <w:p w:rsidR="00957C5B" w:rsidRDefault="00957C5B" w:rsidP="00957C5B">
      <w:pPr>
        <w:spacing w:after="0"/>
        <w:rPr>
          <w:rFonts w:ascii="Times New Roman" w:eastAsia="Times New Roman" w:hAnsi="Times New Roman" w:cs="Times New Roman"/>
          <w:sz w:val="24"/>
          <w:szCs w:val="24"/>
          <w:lang w:val="fr-FR"/>
        </w:rPr>
      </w:pPr>
      <w:r w:rsidRPr="008609B2">
        <w:rPr>
          <w:rFonts w:ascii="Times New Roman" w:eastAsia="Times New Roman" w:hAnsi="Times New Roman" w:cs="Times New Roman"/>
          <w:sz w:val="24"/>
          <w:szCs w:val="24"/>
          <w:lang w:val="fr-FR"/>
        </w:rPr>
        <w:t>Non</w:t>
      </w:r>
      <w:r>
        <w:rPr>
          <w:rFonts w:ascii="Times New Roman" w:eastAsia="Times New Roman" w:hAnsi="Times New Roman" w:cs="Times New Roman"/>
          <w:sz w:val="24"/>
          <w:szCs w:val="24"/>
          <w:lang w:val="fr-FR"/>
        </w:rPr>
        <w:t>, dès lors qu’il combat, et ce qu</w:t>
      </w:r>
      <w:r w:rsidR="00653E85">
        <w:rPr>
          <w:rFonts w:ascii="Times New Roman" w:eastAsia="Times New Roman" w:hAnsi="Times New Roman" w:cs="Times New Roman"/>
          <w:sz w:val="24"/>
          <w:szCs w:val="24"/>
          <w:lang w:val="fr-FR"/>
        </w:rPr>
        <w:t xml:space="preserve">’il </w:t>
      </w:r>
      <w:r>
        <w:rPr>
          <w:rFonts w:ascii="Times New Roman" w:eastAsia="Times New Roman" w:hAnsi="Times New Roman" w:cs="Times New Roman"/>
          <w:sz w:val="24"/>
          <w:szCs w:val="24"/>
          <w:lang w:val="fr-FR"/>
        </w:rPr>
        <w:t xml:space="preserve">soit lui attaquant ou unité attaquée, le général </w:t>
      </w:r>
      <w:r w:rsidR="00653E85">
        <w:rPr>
          <w:rFonts w:ascii="Times New Roman" w:eastAsia="Times New Roman" w:hAnsi="Times New Roman" w:cs="Times New Roman"/>
          <w:sz w:val="24"/>
          <w:szCs w:val="24"/>
          <w:lang w:val="fr-FR"/>
        </w:rPr>
        <w:t>a</w:t>
      </w:r>
      <w:r>
        <w:rPr>
          <w:rFonts w:ascii="Times New Roman" w:eastAsia="Times New Roman" w:hAnsi="Times New Roman" w:cs="Times New Roman"/>
          <w:sz w:val="24"/>
          <w:szCs w:val="24"/>
          <w:lang w:val="fr-FR"/>
        </w:rPr>
        <w:t xml:space="preserve"> accompli une action de jeu, il est donc activé et ne peut plus donner d’ordre. </w:t>
      </w:r>
    </w:p>
    <w:p w:rsidR="00957C5B" w:rsidRDefault="00957C5B" w:rsidP="00957C5B">
      <w:pPr>
        <w:spacing w:after="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Idem </w:t>
      </w:r>
      <w:proofErr w:type="gramStart"/>
      <w:r>
        <w:rPr>
          <w:rFonts w:ascii="Times New Roman" w:eastAsia="Times New Roman" w:hAnsi="Times New Roman" w:cs="Times New Roman"/>
          <w:sz w:val="24"/>
          <w:szCs w:val="24"/>
          <w:lang w:val="fr-FR"/>
        </w:rPr>
        <w:t>si il</w:t>
      </w:r>
      <w:proofErr w:type="gramEnd"/>
      <w:r>
        <w:rPr>
          <w:rFonts w:ascii="Times New Roman" w:eastAsia="Times New Roman" w:hAnsi="Times New Roman" w:cs="Times New Roman"/>
          <w:sz w:val="24"/>
          <w:szCs w:val="24"/>
          <w:lang w:val="fr-FR"/>
        </w:rPr>
        <w:t xml:space="preserve"> subit un tir qui fait mouche.</w:t>
      </w:r>
    </w:p>
    <w:p w:rsidR="00957C5B" w:rsidRDefault="00957C5B" w:rsidP="00973918">
      <w:pPr>
        <w:spacing w:after="0"/>
        <w:rPr>
          <w:rFonts w:ascii="Times New Roman" w:eastAsia="Times New Roman" w:hAnsi="Times New Roman" w:cs="Times New Roman"/>
          <w:b/>
          <w:sz w:val="24"/>
          <w:szCs w:val="24"/>
          <w:lang w:val="fr-FR"/>
        </w:rPr>
      </w:pPr>
    </w:p>
    <w:p w:rsidR="00335B8B" w:rsidRDefault="00335B8B" w:rsidP="00973918">
      <w:pPr>
        <w:spacing w:after="0"/>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t>Est-ce qu’un général peut occuper une case de forêt ?</w:t>
      </w:r>
    </w:p>
    <w:p w:rsidR="00335B8B" w:rsidRDefault="00335B8B" w:rsidP="00973918">
      <w:pPr>
        <w:spacing w:after="0"/>
        <w:rPr>
          <w:rFonts w:ascii="Times New Roman" w:eastAsia="Times New Roman" w:hAnsi="Times New Roman" w:cs="Times New Roman"/>
          <w:sz w:val="24"/>
          <w:szCs w:val="24"/>
          <w:lang w:val="fr-FR"/>
        </w:rPr>
      </w:pPr>
      <w:r w:rsidRPr="00335B8B">
        <w:rPr>
          <w:rFonts w:ascii="Times New Roman" w:eastAsia="Times New Roman" w:hAnsi="Times New Roman" w:cs="Times New Roman"/>
          <w:sz w:val="24"/>
          <w:szCs w:val="24"/>
          <w:lang w:val="fr-FR"/>
        </w:rPr>
        <w:t>Non</w:t>
      </w:r>
      <w:r>
        <w:rPr>
          <w:rFonts w:ascii="Times New Roman" w:eastAsia="Times New Roman" w:hAnsi="Times New Roman" w:cs="Times New Roman"/>
          <w:sz w:val="24"/>
          <w:szCs w:val="24"/>
          <w:lang w:val="fr-FR"/>
        </w:rPr>
        <w:t xml:space="preserve">, un général est accompagné d’une garde à cheval, donc il s’agit d’une unité de cavalerie qui ne peut se trouver </w:t>
      </w:r>
      <w:r w:rsidR="00AB3291">
        <w:rPr>
          <w:rFonts w:ascii="Times New Roman" w:eastAsia="Times New Roman" w:hAnsi="Times New Roman" w:cs="Times New Roman"/>
          <w:sz w:val="24"/>
          <w:szCs w:val="24"/>
          <w:lang w:val="fr-FR"/>
        </w:rPr>
        <w:t xml:space="preserve">pas </w:t>
      </w:r>
      <w:r>
        <w:rPr>
          <w:rFonts w:ascii="Times New Roman" w:eastAsia="Times New Roman" w:hAnsi="Times New Roman" w:cs="Times New Roman"/>
          <w:sz w:val="24"/>
          <w:szCs w:val="24"/>
          <w:lang w:val="fr-FR"/>
        </w:rPr>
        <w:t>sur une case de forêt, y compris en embuscade.</w:t>
      </w:r>
    </w:p>
    <w:p w:rsidR="00335B8B" w:rsidRPr="00335B8B" w:rsidRDefault="00335B8B" w:rsidP="00973918">
      <w:pPr>
        <w:spacing w:after="0"/>
        <w:rPr>
          <w:rFonts w:ascii="Times New Roman" w:eastAsia="Times New Roman" w:hAnsi="Times New Roman" w:cs="Times New Roman"/>
          <w:sz w:val="24"/>
          <w:szCs w:val="24"/>
          <w:lang w:val="fr-FR"/>
        </w:rPr>
      </w:pPr>
    </w:p>
    <w:p w:rsidR="00973918" w:rsidRDefault="00973918" w:rsidP="00973918">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t xml:space="preserve">Si un général ordonne à deux unités de procéder à une double attaque contre une unité adverse isolée est-ce que cette attaque </w:t>
      </w:r>
      <w:proofErr w:type="gramStart"/>
      <w:r w:rsidRPr="003B4559">
        <w:rPr>
          <w:rFonts w:ascii="Times New Roman" w:eastAsia="Times New Roman" w:hAnsi="Times New Roman" w:cs="Times New Roman"/>
          <w:b/>
          <w:sz w:val="24"/>
          <w:szCs w:val="24"/>
          <w:lang w:val="fr-FR"/>
        </w:rPr>
        <w:t>a</w:t>
      </w:r>
      <w:proofErr w:type="gramEnd"/>
      <w:r w:rsidRPr="003B4559">
        <w:rPr>
          <w:rFonts w:ascii="Times New Roman" w:eastAsia="Times New Roman" w:hAnsi="Times New Roman" w:cs="Times New Roman"/>
          <w:b/>
          <w:sz w:val="24"/>
          <w:szCs w:val="24"/>
          <w:lang w:val="fr-FR"/>
        </w:rPr>
        <w:t xml:space="preserve"> lieu immédiatement ou au tour de jeu suivant du joueur ?</w:t>
      </w:r>
    </w:p>
    <w:p w:rsidR="00973918" w:rsidRDefault="00AB3291" w:rsidP="00973918">
      <w:pPr>
        <w:spacing w:after="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Oui</w:t>
      </w:r>
      <w:r w:rsidR="00973918" w:rsidRPr="003B4559">
        <w:rPr>
          <w:rFonts w:ascii="Times New Roman" w:eastAsia="Times New Roman" w:hAnsi="Times New Roman" w:cs="Times New Roman"/>
          <w:sz w:val="24"/>
          <w:szCs w:val="24"/>
          <w:lang w:val="fr-FR"/>
        </w:rPr>
        <w:t xml:space="preserve">, le joueur active donc 3 unités simultanément : celle du général et les deux unités qui procèdent à la double attaque.      </w:t>
      </w:r>
    </w:p>
    <w:p w:rsidR="00152959" w:rsidRDefault="00152959" w:rsidP="00973918">
      <w:pPr>
        <w:spacing w:after="0"/>
        <w:rPr>
          <w:rFonts w:ascii="Times New Roman" w:eastAsia="Times New Roman" w:hAnsi="Times New Roman" w:cs="Times New Roman"/>
          <w:sz w:val="24"/>
          <w:szCs w:val="24"/>
          <w:lang w:val="fr-FR"/>
        </w:rPr>
      </w:pPr>
    </w:p>
    <w:p w:rsidR="00973918" w:rsidRDefault="00973918" w:rsidP="005B1110">
      <w:pPr>
        <w:spacing w:after="0"/>
        <w:rPr>
          <w:rFonts w:ascii="Times New Roman" w:eastAsia="Times New Roman" w:hAnsi="Times New Roman" w:cs="Times New Roman"/>
          <w:b/>
          <w:sz w:val="24"/>
          <w:szCs w:val="24"/>
          <w:lang w:val="fr-FR"/>
        </w:rPr>
      </w:pPr>
      <w:r w:rsidRPr="00973918">
        <w:rPr>
          <w:rFonts w:ascii="Times New Roman" w:eastAsia="Times New Roman" w:hAnsi="Times New Roman" w:cs="Times New Roman"/>
          <w:b/>
          <w:sz w:val="24"/>
          <w:szCs w:val="24"/>
          <w:lang w:val="fr-FR"/>
        </w:rPr>
        <w:t xml:space="preserve">Si </w:t>
      </w:r>
      <w:r>
        <w:rPr>
          <w:rFonts w:ascii="Times New Roman" w:eastAsia="Times New Roman" w:hAnsi="Times New Roman" w:cs="Times New Roman"/>
          <w:b/>
          <w:sz w:val="24"/>
          <w:szCs w:val="24"/>
          <w:lang w:val="fr-FR"/>
        </w:rPr>
        <w:t>une unité occupant une case de forêt, de maquis, de pieu</w:t>
      </w:r>
      <w:r w:rsidR="003B2422">
        <w:rPr>
          <w:rFonts w:ascii="Times New Roman" w:eastAsia="Times New Roman" w:hAnsi="Times New Roman" w:cs="Times New Roman"/>
          <w:b/>
          <w:sz w:val="24"/>
          <w:szCs w:val="24"/>
          <w:lang w:val="fr-FR"/>
        </w:rPr>
        <w:t>x</w:t>
      </w:r>
      <w:r>
        <w:rPr>
          <w:rFonts w:ascii="Times New Roman" w:eastAsia="Times New Roman" w:hAnsi="Times New Roman" w:cs="Times New Roman"/>
          <w:b/>
          <w:sz w:val="24"/>
          <w:szCs w:val="24"/>
          <w:lang w:val="fr-FR"/>
        </w:rPr>
        <w:t xml:space="preserve"> ou de colline doit reculer, est-elle tenue de reculer sur une case « de même type que celui de la case abandonnée »  comme énoncé dans la règle de base ?</w:t>
      </w:r>
    </w:p>
    <w:p w:rsidR="00973918" w:rsidRPr="00973918" w:rsidRDefault="00973918" w:rsidP="005B1110">
      <w:pPr>
        <w:spacing w:after="0"/>
        <w:rPr>
          <w:rFonts w:ascii="Times New Roman" w:eastAsia="Times New Roman" w:hAnsi="Times New Roman" w:cs="Times New Roman"/>
          <w:sz w:val="24"/>
          <w:szCs w:val="24"/>
          <w:lang w:val="fr-FR"/>
        </w:rPr>
      </w:pPr>
      <w:r w:rsidRPr="00973918">
        <w:rPr>
          <w:rFonts w:ascii="Times New Roman" w:eastAsia="Times New Roman" w:hAnsi="Times New Roman" w:cs="Times New Roman"/>
          <w:sz w:val="24"/>
          <w:szCs w:val="24"/>
          <w:lang w:val="fr-FR"/>
        </w:rPr>
        <w:t>Elle le peut mais</w:t>
      </w:r>
      <w:r>
        <w:rPr>
          <w:rFonts w:ascii="Times New Roman" w:eastAsia="Times New Roman" w:hAnsi="Times New Roman" w:cs="Times New Roman"/>
          <w:sz w:val="24"/>
          <w:szCs w:val="24"/>
          <w:lang w:val="fr-FR"/>
        </w:rPr>
        <w:t xml:space="preserve"> dans ce cas </w:t>
      </w:r>
      <w:r w:rsidRPr="00973918">
        <w:rPr>
          <w:rFonts w:ascii="Times New Roman" w:eastAsia="Times New Roman" w:hAnsi="Times New Roman" w:cs="Times New Roman"/>
          <w:sz w:val="24"/>
          <w:szCs w:val="24"/>
          <w:lang w:val="fr-FR"/>
        </w:rPr>
        <w:t>le recul sur une case de plaine est également possible</w:t>
      </w:r>
      <w:r>
        <w:rPr>
          <w:rFonts w:ascii="Times New Roman" w:eastAsia="Times New Roman" w:hAnsi="Times New Roman" w:cs="Times New Roman"/>
          <w:sz w:val="24"/>
          <w:szCs w:val="24"/>
          <w:lang w:val="fr-FR"/>
        </w:rPr>
        <w:t xml:space="preserve"> </w:t>
      </w:r>
      <w:r w:rsidR="00AA3FBA">
        <w:rPr>
          <w:rFonts w:ascii="Times New Roman" w:eastAsia="Times New Roman" w:hAnsi="Times New Roman" w:cs="Times New Roman"/>
          <w:sz w:val="24"/>
          <w:szCs w:val="24"/>
          <w:lang w:val="fr-FR"/>
        </w:rPr>
        <w:t xml:space="preserve">en appliquant le principe : </w:t>
      </w:r>
      <w:r w:rsidRPr="00973918">
        <w:rPr>
          <w:rFonts w:ascii="Times New Roman" w:eastAsia="Times New Roman" w:hAnsi="Times New Roman" w:cs="Times New Roman"/>
          <w:i/>
          <w:sz w:val="24"/>
          <w:szCs w:val="24"/>
          <w:lang w:val="fr-FR"/>
        </w:rPr>
        <w:t>qui peut le plus peut le moins</w:t>
      </w:r>
      <w:r>
        <w:rPr>
          <w:rFonts w:ascii="Times New Roman" w:eastAsia="Times New Roman" w:hAnsi="Times New Roman" w:cs="Times New Roman"/>
          <w:sz w:val="24"/>
          <w:szCs w:val="24"/>
          <w:lang w:val="fr-FR"/>
        </w:rPr>
        <w:t>.</w:t>
      </w:r>
    </w:p>
    <w:p w:rsidR="00973918" w:rsidRPr="00973918" w:rsidRDefault="00973918" w:rsidP="005B1110">
      <w:pPr>
        <w:spacing w:after="0"/>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t xml:space="preserve"> </w:t>
      </w:r>
    </w:p>
    <w:p w:rsidR="005B1110" w:rsidRPr="003B4559" w:rsidRDefault="005B1110" w:rsidP="005B1110">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lastRenderedPageBreak/>
        <w:t>Est-il possible de placer des marqueurs de forêt, colline, broussaille ou pieux sur les cases de maquis du plateau ?</w:t>
      </w:r>
    </w:p>
    <w:p w:rsidR="006D1A99" w:rsidRPr="003B4559" w:rsidRDefault="00AA3FBA" w:rsidP="005B1110">
      <w:pPr>
        <w:spacing w:after="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Si on veut faire simple </w:t>
      </w:r>
      <w:r w:rsidR="006D1A99" w:rsidRPr="003B4559">
        <w:rPr>
          <w:rFonts w:ascii="Times New Roman" w:eastAsia="Times New Roman" w:hAnsi="Times New Roman" w:cs="Times New Roman"/>
          <w:sz w:val="24"/>
          <w:szCs w:val="24"/>
          <w:lang w:val="fr-FR"/>
        </w:rPr>
        <w:t>non</w:t>
      </w:r>
      <w:r>
        <w:rPr>
          <w:rFonts w:ascii="Times New Roman" w:eastAsia="Times New Roman" w:hAnsi="Times New Roman" w:cs="Times New Roman"/>
          <w:sz w:val="24"/>
          <w:szCs w:val="24"/>
          <w:lang w:val="fr-FR"/>
        </w:rPr>
        <w:t xml:space="preserve">. On peut toutefois appliquer les </w:t>
      </w:r>
      <w:r w:rsidR="006B4BB3">
        <w:rPr>
          <w:rFonts w:ascii="Times New Roman" w:eastAsia="Times New Roman" w:hAnsi="Times New Roman" w:cs="Times New Roman"/>
          <w:sz w:val="24"/>
          <w:szCs w:val="24"/>
          <w:lang w:val="fr-FR"/>
        </w:rPr>
        <w:t xml:space="preserve">deux </w:t>
      </w:r>
      <w:r>
        <w:rPr>
          <w:rFonts w:ascii="Times New Roman" w:eastAsia="Times New Roman" w:hAnsi="Times New Roman" w:cs="Times New Roman"/>
          <w:sz w:val="24"/>
          <w:szCs w:val="24"/>
          <w:lang w:val="fr-FR"/>
        </w:rPr>
        <w:t>suivantes</w:t>
      </w:r>
      <w:r w:rsidR="006D1A99" w:rsidRPr="003B4559">
        <w:rPr>
          <w:rFonts w:ascii="Times New Roman" w:eastAsia="Times New Roman" w:hAnsi="Times New Roman" w:cs="Times New Roman"/>
          <w:sz w:val="24"/>
          <w:szCs w:val="24"/>
          <w:lang w:val="fr-FR"/>
        </w:rPr>
        <w:t>.</w:t>
      </w:r>
    </w:p>
    <w:p w:rsidR="005B1110" w:rsidRPr="003B4559" w:rsidRDefault="006D1A99" w:rsidP="00633D09">
      <w:pPr>
        <w:spacing w:after="0"/>
        <w:jc w:val="both"/>
        <w:rPr>
          <w:rFonts w:ascii="Times New Roman" w:eastAsia="Times New Roman" w:hAnsi="Times New Roman" w:cs="Times New Roman"/>
          <w:sz w:val="24"/>
          <w:szCs w:val="24"/>
          <w:lang w:val="fr-FR"/>
        </w:rPr>
      </w:pPr>
      <w:r w:rsidRPr="003B4559">
        <w:rPr>
          <w:rFonts w:ascii="Times New Roman" w:eastAsia="Times New Roman" w:hAnsi="Times New Roman" w:cs="Times New Roman"/>
          <w:b/>
          <w:sz w:val="24"/>
          <w:szCs w:val="24"/>
          <w:lang w:val="fr-FR"/>
        </w:rPr>
        <w:t>Option 1</w:t>
      </w:r>
      <w:r w:rsidRPr="003B4559">
        <w:rPr>
          <w:rFonts w:ascii="Times New Roman" w:eastAsia="Times New Roman" w:hAnsi="Times New Roman" w:cs="Times New Roman"/>
          <w:sz w:val="24"/>
          <w:szCs w:val="24"/>
          <w:lang w:val="fr-FR"/>
        </w:rPr>
        <w:t> : les joueurs peuvent convenir qu</w:t>
      </w:r>
      <w:r w:rsidR="00B13E50">
        <w:rPr>
          <w:rFonts w:ascii="Times New Roman" w:eastAsia="Times New Roman" w:hAnsi="Times New Roman" w:cs="Times New Roman"/>
          <w:sz w:val="24"/>
          <w:szCs w:val="24"/>
          <w:lang w:val="fr-FR"/>
        </w:rPr>
        <w:t xml:space="preserve">’une </w:t>
      </w:r>
      <w:r w:rsidR="005B1110" w:rsidRPr="003B4559">
        <w:rPr>
          <w:rFonts w:ascii="Times New Roman" w:eastAsia="Times New Roman" w:hAnsi="Times New Roman" w:cs="Times New Roman"/>
          <w:sz w:val="24"/>
          <w:szCs w:val="24"/>
          <w:lang w:val="fr-FR"/>
        </w:rPr>
        <w:t xml:space="preserve">case de maquis </w:t>
      </w:r>
      <w:r w:rsidR="00CE5144">
        <w:rPr>
          <w:rFonts w:ascii="Times New Roman" w:eastAsia="Times New Roman" w:hAnsi="Times New Roman" w:cs="Times New Roman"/>
          <w:sz w:val="24"/>
          <w:szCs w:val="24"/>
          <w:lang w:val="fr-FR"/>
        </w:rPr>
        <w:t xml:space="preserve">sur laquelle a été placé un marqueur de terrain </w:t>
      </w:r>
      <w:r w:rsidR="005B1110" w:rsidRPr="003B4559">
        <w:rPr>
          <w:rFonts w:ascii="Times New Roman" w:eastAsia="Times New Roman" w:hAnsi="Times New Roman" w:cs="Times New Roman"/>
          <w:sz w:val="24"/>
          <w:szCs w:val="24"/>
          <w:lang w:val="fr-FR"/>
        </w:rPr>
        <w:t xml:space="preserve">reste une case de fuite </w:t>
      </w:r>
      <w:r w:rsidR="00AA3FBA">
        <w:rPr>
          <w:rFonts w:ascii="Times New Roman" w:eastAsia="Times New Roman" w:hAnsi="Times New Roman" w:cs="Times New Roman"/>
          <w:sz w:val="24"/>
          <w:szCs w:val="24"/>
          <w:lang w:val="fr-FR"/>
        </w:rPr>
        <w:t xml:space="preserve">tout en ayant la caractéristique </w:t>
      </w:r>
      <w:r w:rsidR="005B1110" w:rsidRPr="003B4559">
        <w:rPr>
          <w:rFonts w:ascii="Times New Roman" w:eastAsia="Times New Roman" w:hAnsi="Times New Roman" w:cs="Times New Roman"/>
          <w:sz w:val="24"/>
          <w:szCs w:val="24"/>
          <w:lang w:val="fr-FR"/>
        </w:rPr>
        <w:t>d</w:t>
      </w:r>
      <w:r w:rsidR="00CE5144">
        <w:rPr>
          <w:rFonts w:ascii="Times New Roman" w:eastAsia="Times New Roman" w:hAnsi="Times New Roman" w:cs="Times New Roman"/>
          <w:sz w:val="24"/>
          <w:szCs w:val="24"/>
          <w:lang w:val="fr-FR"/>
        </w:rPr>
        <w:t xml:space="preserve">e ce </w:t>
      </w:r>
      <w:r w:rsidR="005B1110" w:rsidRPr="003B4559">
        <w:rPr>
          <w:rFonts w:ascii="Times New Roman" w:eastAsia="Times New Roman" w:hAnsi="Times New Roman" w:cs="Times New Roman"/>
          <w:sz w:val="24"/>
          <w:szCs w:val="24"/>
          <w:lang w:val="fr-FR"/>
        </w:rPr>
        <w:t xml:space="preserve">marqueur. </w:t>
      </w:r>
      <w:r w:rsidR="00AA3FBA">
        <w:rPr>
          <w:rFonts w:ascii="Times New Roman" w:eastAsia="Times New Roman" w:hAnsi="Times New Roman" w:cs="Times New Roman"/>
          <w:sz w:val="24"/>
          <w:szCs w:val="24"/>
          <w:lang w:val="fr-FR"/>
        </w:rPr>
        <w:t xml:space="preserve">Cela apporte un seul changement : une </w:t>
      </w:r>
      <w:r w:rsidR="00B13E50">
        <w:rPr>
          <w:rFonts w:ascii="Times New Roman" w:eastAsia="Times New Roman" w:hAnsi="Times New Roman" w:cs="Times New Roman"/>
          <w:sz w:val="24"/>
          <w:szCs w:val="24"/>
          <w:lang w:val="fr-FR"/>
        </w:rPr>
        <w:t>case de fuite sur laquelle aura été placé un</w:t>
      </w:r>
      <w:r w:rsidR="00AA3FBA">
        <w:rPr>
          <w:rFonts w:ascii="Times New Roman" w:eastAsia="Times New Roman" w:hAnsi="Times New Roman" w:cs="Times New Roman"/>
          <w:sz w:val="24"/>
          <w:szCs w:val="24"/>
          <w:lang w:val="fr-FR"/>
        </w:rPr>
        <w:t xml:space="preserve"> marqueur </w:t>
      </w:r>
      <w:r w:rsidR="00B13E50">
        <w:rPr>
          <w:rFonts w:ascii="Times New Roman" w:eastAsia="Times New Roman" w:hAnsi="Times New Roman" w:cs="Times New Roman"/>
          <w:sz w:val="24"/>
          <w:szCs w:val="24"/>
          <w:lang w:val="fr-FR"/>
        </w:rPr>
        <w:t xml:space="preserve">de forêt devient inaccessible </w:t>
      </w:r>
      <w:r w:rsidR="005B1110" w:rsidRPr="003B4559">
        <w:rPr>
          <w:rFonts w:ascii="Times New Roman" w:eastAsia="Times New Roman" w:hAnsi="Times New Roman" w:cs="Times New Roman"/>
          <w:sz w:val="24"/>
          <w:szCs w:val="24"/>
          <w:lang w:val="fr-FR"/>
        </w:rPr>
        <w:t>à la cavalerie.</w:t>
      </w:r>
    </w:p>
    <w:p w:rsidR="0064340D" w:rsidRPr="003B4559" w:rsidRDefault="005B1110" w:rsidP="005B1110">
      <w:pPr>
        <w:spacing w:after="0"/>
        <w:rPr>
          <w:rFonts w:ascii="Times New Roman" w:eastAsia="Times New Roman" w:hAnsi="Times New Roman" w:cs="Times New Roman"/>
          <w:sz w:val="24"/>
          <w:szCs w:val="24"/>
          <w:lang w:val="fr-FR"/>
        </w:rPr>
      </w:pPr>
      <w:r w:rsidRPr="003B4559">
        <w:rPr>
          <w:rFonts w:ascii="Times New Roman" w:eastAsia="Times New Roman" w:hAnsi="Times New Roman" w:cs="Times New Roman"/>
          <w:b/>
          <w:sz w:val="24"/>
          <w:szCs w:val="24"/>
          <w:lang w:val="fr-FR"/>
        </w:rPr>
        <w:t>Option </w:t>
      </w:r>
      <w:r w:rsidR="006D1A99" w:rsidRPr="003B4559">
        <w:rPr>
          <w:rFonts w:ascii="Times New Roman" w:eastAsia="Times New Roman" w:hAnsi="Times New Roman" w:cs="Times New Roman"/>
          <w:b/>
          <w:sz w:val="24"/>
          <w:szCs w:val="24"/>
          <w:lang w:val="fr-FR"/>
        </w:rPr>
        <w:t>2</w:t>
      </w:r>
      <w:r w:rsidR="006D1A99" w:rsidRPr="003B4559">
        <w:rPr>
          <w:rFonts w:ascii="Times New Roman" w:eastAsia="Times New Roman" w:hAnsi="Times New Roman" w:cs="Times New Roman"/>
          <w:sz w:val="24"/>
          <w:szCs w:val="24"/>
          <w:lang w:val="fr-FR"/>
        </w:rPr>
        <w:t xml:space="preserve"> </w:t>
      </w:r>
      <w:r w:rsidRPr="003B4559">
        <w:rPr>
          <w:rFonts w:ascii="Times New Roman" w:eastAsia="Times New Roman" w:hAnsi="Times New Roman" w:cs="Times New Roman"/>
          <w:sz w:val="24"/>
          <w:szCs w:val="24"/>
          <w:lang w:val="fr-FR"/>
        </w:rPr>
        <w:t>: Si les joueurs n’introduisent pas le module « retour des fuyards »</w:t>
      </w:r>
      <w:r w:rsidR="00AA3FBA">
        <w:rPr>
          <w:rFonts w:ascii="Times New Roman" w:eastAsia="Times New Roman" w:hAnsi="Times New Roman" w:cs="Times New Roman"/>
          <w:sz w:val="24"/>
          <w:szCs w:val="24"/>
          <w:lang w:val="fr-FR"/>
        </w:rPr>
        <w:t>,</w:t>
      </w:r>
      <w:r w:rsidRPr="003B4559">
        <w:rPr>
          <w:rFonts w:ascii="Times New Roman" w:eastAsia="Times New Roman" w:hAnsi="Times New Roman" w:cs="Times New Roman"/>
          <w:sz w:val="24"/>
          <w:szCs w:val="24"/>
          <w:lang w:val="fr-FR"/>
        </w:rPr>
        <w:t xml:space="preserve"> ils peuvent considérer que toutes les cases</w:t>
      </w:r>
      <w:r w:rsidR="00AA3FBA">
        <w:rPr>
          <w:rFonts w:ascii="Times New Roman" w:eastAsia="Times New Roman" w:hAnsi="Times New Roman" w:cs="Times New Roman"/>
          <w:sz w:val="24"/>
          <w:szCs w:val="24"/>
          <w:lang w:val="fr-FR"/>
        </w:rPr>
        <w:t xml:space="preserve"> avec marqueurs ainsi que </w:t>
      </w:r>
      <w:r w:rsidRPr="003B4559">
        <w:rPr>
          <w:rFonts w:ascii="Times New Roman" w:eastAsia="Times New Roman" w:hAnsi="Times New Roman" w:cs="Times New Roman"/>
          <w:sz w:val="24"/>
          <w:szCs w:val="24"/>
          <w:lang w:val="fr-FR"/>
        </w:rPr>
        <w:t xml:space="preserve">celles de colline ou de forêt situées en marge du plateau, ont </w:t>
      </w:r>
      <w:r w:rsidR="00CE5144">
        <w:rPr>
          <w:rFonts w:ascii="Times New Roman" w:eastAsia="Times New Roman" w:hAnsi="Times New Roman" w:cs="Times New Roman"/>
          <w:sz w:val="24"/>
          <w:szCs w:val="24"/>
          <w:lang w:val="fr-FR"/>
        </w:rPr>
        <w:t xml:space="preserve">uniquement </w:t>
      </w:r>
      <w:r w:rsidRPr="003B4559">
        <w:rPr>
          <w:rFonts w:ascii="Times New Roman" w:eastAsia="Times New Roman" w:hAnsi="Times New Roman" w:cs="Times New Roman"/>
          <w:sz w:val="24"/>
          <w:szCs w:val="24"/>
          <w:lang w:val="fr-FR"/>
        </w:rPr>
        <w:t>la capacité du dessin visible</w:t>
      </w:r>
      <w:r w:rsidR="00633D09">
        <w:rPr>
          <w:rFonts w:ascii="Times New Roman" w:eastAsia="Times New Roman" w:hAnsi="Times New Roman" w:cs="Times New Roman"/>
          <w:sz w:val="24"/>
          <w:szCs w:val="24"/>
          <w:lang w:val="fr-FR"/>
        </w:rPr>
        <w:t>.</w:t>
      </w:r>
      <w:r w:rsidRPr="003B4559">
        <w:rPr>
          <w:rFonts w:ascii="Times New Roman" w:eastAsia="Times New Roman" w:hAnsi="Times New Roman" w:cs="Times New Roman"/>
          <w:sz w:val="24"/>
          <w:szCs w:val="24"/>
          <w:lang w:val="fr-FR"/>
        </w:rPr>
        <w:t> Dans ce cas, on considère</w:t>
      </w:r>
      <w:r w:rsidR="00AA3FBA">
        <w:rPr>
          <w:rFonts w:ascii="Times New Roman" w:eastAsia="Times New Roman" w:hAnsi="Times New Roman" w:cs="Times New Roman"/>
          <w:sz w:val="24"/>
          <w:szCs w:val="24"/>
          <w:lang w:val="fr-FR"/>
        </w:rPr>
        <w:t>ra</w:t>
      </w:r>
      <w:r w:rsidRPr="003B4559">
        <w:rPr>
          <w:rFonts w:ascii="Times New Roman" w:eastAsia="Times New Roman" w:hAnsi="Times New Roman" w:cs="Times New Roman"/>
          <w:sz w:val="24"/>
          <w:szCs w:val="24"/>
          <w:lang w:val="fr-FR"/>
        </w:rPr>
        <w:t xml:space="preserve"> que les cases de fuite se trouvent hors du plateau de jeu. </w:t>
      </w:r>
      <w:r w:rsidR="00633D09">
        <w:rPr>
          <w:rFonts w:ascii="Times New Roman" w:eastAsia="Times New Roman" w:hAnsi="Times New Roman" w:cs="Times New Roman"/>
          <w:sz w:val="24"/>
          <w:szCs w:val="24"/>
          <w:lang w:val="fr-FR"/>
        </w:rPr>
        <w:t xml:space="preserve">Toute sortie du plateau sur les côtés est donc une fuite. </w:t>
      </w:r>
      <w:r w:rsidRPr="003B4559">
        <w:rPr>
          <w:rFonts w:ascii="Times New Roman" w:eastAsia="Times New Roman" w:hAnsi="Times New Roman" w:cs="Times New Roman"/>
          <w:sz w:val="24"/>
          <w:szCs w:val="24"/>
          <w:lang w:val="fr-FR"/>
        </w:rPr>
        <w:t>Cela permet ainsi d’étendre le champ de bataille pour des parties avec des budgets plus importants.</w:t>
      </w:r>
    </w:p>
    <w:p w:rsidR="0064340D" w:rsidRPr="003B4559" w:rsidRDefault="0064340D" w:rsidP="005B1110">
      <w:pPr>
        <w:spacing w:after="0"/>
        <w:rPr>
          <w:rFonts w:ascii="Times New Roman" w:eastAsia="Times New Roman" w:hAnsi="Times New Roman" w:cs="Times New Roman"/>
          <w:sz w:val="24"/>
          <w:szCs w:val="24"/>
          <w:lang w:val="fr-FR"/>
        </w:rPr>
      </w:pPr>
    </w:p>
    <w:p w:rsidR="00F61CF6" w:rsidRPr="003B4559" w:rsidRDefault="00F61CF6" w:rsidP="005B1110">
      <w:pPr>
        <w:spacing w:after="0"/>
        <w:rPr>
          <w:rFonts w:ascii="Times New Roman" w:eastAsia="Times New Roman" w:hAnsi="Times New Roman" w:cs="Times New Roman"/>
          <w:b/>
          <w:sz w:val="24"/>
          <w:szCs w:val="24"/>
          <w:lang w:val="fr-FR"/>
        </w:rPr>
      </w:pPr>
      <w:r w:rsidRPr="003B4559">
        <w:rPr>
          <w:rFonts w:ascii="Times New Roman" w:eastAsia="Times New Roman" w:hAnsi="Times New Roman" w:cs="Times New Roman"/>
          <w:b/>
          <w:sz w:val="24"/>
          <w:szCs w:val="24"/>
          <w:lang w:val="fr-FR"/>
        </w:rPr>
        <w:t>Que se passe-t-il si une unité de cavalerie ou une unité d’élite contacte une unité en embuscade ?</w:t>
      </w:r>
    </w:p>
    <w:p w:rsidR="00F61CF6" w:rsidRPr="003B4559" w:rsidRDefault="00F61CF6" w:rsidP="000D6416">
      <w:pPr>
        <w:spacing w:after="0"/>
        <w:jc w:val="both"/>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Il ne se passe rien car ces unités ne peuvent pas s’avancer sur une case de forêt. Donc l’unité en embuscade (ou la fausse embuscade) n’est pas découverte. Le joueur adverse peut</w:t>
      </w:r>
      <w:r w:rsidR="00633D09">
        <w:rPr>
          <w:rFonts w:ascii="Times New Roman" w:eastAsia="Times New Roman" w:hAnsi="Times New Roman" w:cs="Times New Roman"/>
          <w:sz w:val="24"/>
          <w:szCs w:val="24"/>
          <w:lang w:val="fr-FR"/>
        </w:rPr>
        <w:t>,</w:t>
      </w:r>
      <w:r w:rsidRPr="003B4559">
        <w:rPr>
          <w:rFonts w:ascii="Times New Roman" w:eastAsia="Times New Roman" w:hAnsi="Times New Roman" w:cs="Times New Roman"/>
          <w:sz w:val="24"/>
          <w:szCs w:val="24"/>
          <w:lang w:val="fr-FR"/>
        </w:rPr>
        <w:t xml:space="preserve"> à son tour de jeu</w:t>
      </w:r>
      <w:r w:rsidR="00633D09">
        <w:rPr>
          <w:rFonts w:ascii="Times New Roman" w:eastAsia="Times New Roman" w:hAnsi="Times New Roman" w:cs="Times New Roman"/>
          <w:sz w:val="24"/>
          <w:szCs w:val="24"/>
          <w:lang w:val="fr-FR"/>
        </w:rPr>
        <w:t>,</w:t>
      </w:r>
      <w:r w:rsidRPr="003B4559">
        <w:rPr>
          <w:rFonts w:ascii="Times New Roman" w:eastAsia="Times New Roman" w:hAnsi="Times New Roman" w:cs="Times New Roman"/>
          <w:sz w:val="24"/>
          <w:szCs w:val="24"/>
          <w:lang w:val="fr-FR"/>
        </w:rPr>
        <w:t xml:space="preserve"> </w:t>
      </w:r>
      <w:r w:rsidR="000D6416" w:rsidRPr="000D6416">
        <w:rPr>
          <w:rFonts w:ascii="Times New Roman" w:eastAsia="Times New Roman" w:hAnsi="Times New Roman" w:cs="Times New Roman"/>
          <w:sz w:val="24"/>
          <w:szCs w:val="24"/>
          <w:lang w:val="fr-FR"/>
        </w:rPr>
        <w:t>surprendre cette unité en l'attaquant avec son unité en embuscade, ce qui impose un malus à l'unité surprise.</w:t>
      </w:r>
    </w:p>
    <w:p w:rsidR="007759CB" w:rsidRDefault="007759CB" w:rsidP="005B1110">
      <w:pPr>
        <w:spacing w:after="0"/>
        <w:rPr>
          <w:rFonts w:ascii="Times New Roman" w:eastAsia="Times New Roman" w:hAnsi="Times New Roman" w:cs="Times New Roman"/>
          <w:sz w:val="24"/>
          <w:szCs w:val="24"/>
          <w:lang w:val="fr-FR"/>
        </w:rPr>
      </w:pPr>
    </w:p>
    <w:p w:rsidR="007759CB" w:rsidRDefault="007759CB" w:rsidP="007759CB">
      <w:pPr>
        <w:spacing w:after="0"/>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t>Précision pour les cases de pieux:</w:t>
      </w:r>
    </w:p>
    <w:p w:rsidR="007759CB" w:rsidRDefault="007759CB" w:rsidP="007759CB">
      <w:pPr>
        <w:spacing w:after="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Une unité qui bénéficie d’une case de pieux lors d’un combat (malus imposé à son adversaire) peut, si elle est victorieuse et ne s’avance pas, annoncer au tour suivant qu’elle reste sur place pour remettre les pieux en état ou pour les enlever. En attendant on retourne la case de pieux pour indiquer que les pieux sont désactivés. </w:t>
      </w:r>
    </w:p>
    <w:p w:rsidR="00F61CF6" w:rsidRPr="003B4559" w:rsidRDefault="00F61CF6" w:rsidP="005B1110">
      <w:pPr>
        <w:spacing w:after="0"/>
        <w:rPr>
          <w:rFonts w:ascii="Times New Roman" w:eastAsia="Times New Roman" w:hAnsi="Times New Roman" w:cs="Times New Roman"/>
          <w:sz w:val="24"/>
          <w:szCs w:val="24"/>
          <w:lang w:val="fr-FR"/>
        </w:rPr>
      </w:pPr>
      <w:r w:rsidRPr="003B4559">
        <w:rPr>
          <w:rFonts w:ascii="Times New Roman" w:eastAsia="Times New Roman" w:hAnsi="Times New Roman" w:cs="Times New Roman"/>
          <w:sz w:val="24"/>
          <w:szCs w:val="24"/>
          <w:lang w:val="fr-FR"/>
        </w:rPr>
        <w:t xml:space="preserve"> </w:t>
      </w:r>
    </w:p>
    <w:p w:rsidR="0064340D" w:rsidRDefault="0064340D" w:rsidP="005B1110">
      <w:pPr>
        <w:spacing w:after="0"/>
        <w:rPr>
          <w:rFonts w:ascii="Times New Roman" w:eastAsia="Times New Roman" w:hAnsi="Times New Roman" w:cs="Times New Roman"/>
          <w:b/>
          <w:color w:val="FF0000"/>
          <w:sz w:val="24"/>
          <w:szCs w:val="24"/>
          <w:lang w:val="fr-FR"/>
        </w:rPr>
      </w:pPr>
      <w:r w:rsidRPr="003B4559">
        <w:rPr>
          <w:rFonts w:ascii="Times New Roman" w:eastAsia="Times New Roman" w:hAnsi="Times New Roman" w:cs="Times New Roman"/>
          <w:b/>
          <w:color w:val="FF0000"/>
          <w:sz w:val="24"/>
          <w:szCs w:val="24"/>
          <w:lang w:val="fr-FR"/>
        </w:rPr>
        <w:t>Modification</w:t>
      </w:r>
      <w:r w:rsidR="000C559F">
        <w:rPr>
          <w:rFonts w:ascii="Times New Roman" w:eastAsia="Times New Roman" w:hAnsi="Times New Roman" w:cs="Times New Roman"/>
          <w:b/>
          <w:color w:val="FF0000"/>
          <w:sz w:val="24"/>
          <w:szCs w:val="24"/>
          <w:lang w:val="fr-FR"/>
        </w:rPr>
        <w:t xml:space="preserve"> 1</w:t>
      </w:r>
      <w:r w:rsidRPr="003B4559">
        <w:rPr>
          <w:rFonts w:ascii="Times New Roman" w:eastAsia="Times New Roman" w:hAnsi="Times New Roman" w:cs="Times New Roman"/>
          <w:b/>
          <w:color w:val="FF0000"/>
          <w:sz w:val="24"/>
          <w:szCs w:val="24"/>
          <w:lang w:val="fr-FR"/>
        </w:rPr>
        <w:t>.</w:t>
      </w:r>
    </w:p>
    <w:p w:rsidR="000C559F" w:rsidRDefault="000C559F" w:rsidP="005B1110">
      <w:pPr>
        <w:spacing w:after="0"/>
        <w:rPr>
          <w:rFonts w:ascii="Times New Roman" w:eastAsia="Times New Roman" w:hAnsi="Times New Roman" w:cs="Times New Roman"/>
          <w:b/>
          <w:color w:val="FF0000"/>
          <w:sz w:val="24"/>
          <w:szCs w:val="24"/>
          <w:lang w:val="fr-FR"/>
        </w:rPr>
      </w:pPr>
      <w:r>
        <w:rPr>
          <w:rFonts w:ascii="Times New Roman" w:eastAsia="Times New Roman" w:hAnsi="Times New Roman" w:cs="Times New Roman"/>
          <w:b/>
          <w:color w:val="FF0000"/>
          <w:sz w:val="24"/>
          <w:szCs w:val="24"/>
          <w:lang w:val="fr-FR"/>
        </w:rPr>
        <w:t xml:space="preserve">Il est apparu que la cavalerie de choc était trop puissante. Désormais, pour un coût de 2 points de  plus, elle n’impose le combat qu’aux unités adverses </w:t>
      </w:r>
      <w:r w:rsidRPr="000C559F">
        <w:rPr>
          <w:rFonts w:ascii="Times New Roman" w:eastAsia="Times New Roman" w:hAnsi="Times New Roman" w:cs="Times New Roman"/>
          <w:b/>
          <w:color w:val="FF0000"/>
          <w:sz w:val="24"/>
          <w:szCs w:val="24"/>
          <w:u w:val="single"/>
          <w:lang w:val="fr-FR"/>
        </w:rPr>
        <w:t>déjà activée</w:t>
      </w:r>
      <w:r>
        <w:rPr>
          <w:rFonts w:ascii="Times New Roman" w:eastAsia="Times New Roman" w:hAnsi="Times New Roman" w:cs="Times New Roman"/>
          <w:b/>
          <w:color w:val="FF0000"/>
          <w:sz w:val="24"/>
          <w:szCs w:val="24"/>
          <w:lang w:val="fr-FR"/>
        </w:rPr>
        <w:t xml:space="preserve"> (et toujours située à une case de distance). Par ailleurs, il faut payer un point de plus si on veut que cette cavalerie soit victorieuse en cas d’égalité. On peut donc choisir  + 2 pour l’impact, +1 pour la victoire en cas d’égalité ou +3 pour les deux capacités.  </w:t>
      </w:r>
    </w:p>
    <w:p w:rsidR="000C559F" w:rsidRDefault="000C559F" w:rsidP="005B1110">
      <w:pPr>
        <w:spacing w:after="0"/>
        <w:rPr>
          <w:rFonts w:ascii="Times New Roman" w:eastAsia="Times New Roman" w:hAnsi="Times New Roman" w:cs="Times New Roman"/>
          <w:b/>
          <w:color w:val="FF0000"/>
          <w:sz w:val="24"/>
          <w:szCs w:val="24"/>
          <w:lang w:val="fr-FR"/>
        </w:rPr>
      </w:pPr>
      <w:r>
        <w:rPr>
          <w:rFonts w:ascii="Times New Roman" w:eastAsia="Times New Roman" w:hAnsi="Times New Roman" w:cs="Times New Roman"/>
          <w:b/>
          <w:color w:val="FF0000"/>
          <w:sz w:val="24"/>
          <w:szCs w:val="24"/>
          <w:lang w:val="fr-FR"/>
        </w:rPr>
        <w:t xml:space="preserve"> </w:t>
      </w:r>
    </w:p>
    <w:p w:rsidR="000C559F" w:rsidRPr="003B4559" w:rsidRDefault="000C559F" w:rsidP="000C559F">
      <w:pPr>
        <w:spacing w:after="0"/>
        <w:rPr>
          <w:rFonts w:ascii="Times New Roman" w:eastAsia="Times New Roman" w:hAnsi="Times New Roman" w:cs="Times New Roman"/>
          <w:b/>
          <w:color w:val="FF0000"/>
          <w:sz w:val="24"/>
          <w:szCs w:val="24"/>
          <w:lang w:val="fr-FR"/>
        </w:rPr>
      </w:pPr>
      <w:r w:rsidRPr="003B4559">
        <w:rPr>
          <w:rFonts w:ascii="Times New Roman" w:eastAsia="Times New Roman" w:hAnsi="Times New Roman" w:cs="Times New Roman"/>
          <w:b/>
          <w:color w:val="FF0000"/>
          <w:sz w:val="24"/>
          <w:szCs w:val="24"/>
          <w:lang w:val="fr-FR"/>
        </w:rPr>
        <w:t>Modification</w:t>
      </w:r>
      <w:r>
        <w:rPr>
          <w:rFonts w:ascii="Times New Roman" w:eastAsia="Times New Roman" w:hAnsi="Times New Roman" w:cs="Times New Roman"/>
          <w:b/>
          <w:color w:val="FF0000"/>
          <w:sz w:val="24"/>
          <w:szCs w:val="24"/>
          <w:lang w:val="fr-FR"/>
        </w:rPr>
        <w:t xml:space="preserve"> 2</w:t>
      </w:r>
      <w:r w:rsidRPr="003B4559">
        <w:rPr>
          <w:rFonts w:ascii="Times New Roman" w:eastAsia="Times New Roman" w:hAnsi="Times New Roman" w:cs="Times New Roman"/>
          <w:b/>
          <w:color w:val="FF0000"/>
          <w:sz w:val="24"/>
          <w:szCs w:val="24"/>
          <w:lang w:val="fr-FR"/>
        </w:rPr>
        <w:t>.</w:t>
      </w:r>
    </w:p>
    <w:p w:rsidR="0064340D" w:rsidRPr="003B4559" w:rsidRDefault="0064340D" w:rsidP="005B1110">
      <w:pPr>
        <w:spacing w:after="0"/>
        <w:rPr>
          <w:rFonts w:ascii="Times New Roman" w:eastAsia="Times New Roman" w:hAnsi="Times New Roman" w:cs="Times New Roman"/>
          <w:b/>
          <w:color w:val="FF0000"/>
          <w:sz w:val="24"/>
          <w:szCs w:val="24"/>
          <w:lang w:val="fr-FR"/>
        </w:rPr>
      </w:pPr>
      <w:r w:rsidRPr="003B4559">
        <w:rPr>
          <w:rFonts w:ascii="Times New Roman" w:eastAsia="Times New Roman" w:hAnsi="Times New Roman" w:cs="Times New Roman"/>
          <w:b/>
          <w:color w:val="FF0000"/>
          <w:sz w:val="24"/>
          <w:szCs w:val="24"/>
          <w:lang w:val="fr-FR"/>
        </w:rPr>
        <w:t xml:space="preserve">Il est apparu que les </w:t>
      </w:r>
      <w:r w:rsidRPr="003B4559">
        <w:rPr>
          <w:rFonts w:ascii="Times New Roman" w:eastAsia="Times New Roman" w:hAnsi="Times New Roman" w:cs="Times New Roman"/>
          <w:b/>
          <w:color w:val="FF0000"/>
          <w:sz w:val="24"/>
          <w:szCs w:val="24"/>
          <w:u w:val="single"/>
          <w:lang w:val="fr-FR"/>
        </w:rPr>
        <w:t>unités d’infanterie légère</w:t>
      </w:r>
      <w:r w:rsidRPr="003B4559">
        <w:rPr>
          <w:rFonts w:ascii="Times New Roman" w:eastAsia="Times New Roman" w:hAnsi="Times New Roman" w:cs="Times New Roman"/>
          <w:b/>
          <w:color w:val="FF0000"/>
          <w:sz w:val="24"/>
          <w:szCs w:val="24"/>
          <w:lang w:val="fr-FR"/>
        </w:rPr>
        <w:t xml:space="preserve"> appel</w:t>
      </w:r>
      <w:r w:rsidR="00105F89" w:rsidRPr="003B4559">
        <w:rPr>
          <w:rFonts w:ascii="Times New Roman" w:eastAsia="Times New Roman" w:hAnsi="Times New Roman" w:cs="Times New Roman"/>
          <w:b/>
          <w:color w:val="FF0000"/>
          <w:sz w:val="24"/>
          <w:szCs w:val="24"/>
          <w:lang w:val="fr-FR"/>
        </w:rPr>
        <w:t xml:space="preserve">aient deux </w:t>
      </w:r>
      <w:r w:rsidRPr="003B4559">
        <w:rPr>
          <w:rFonts w:ascii="Times New Roman" w:eastAsia="Times New Roman" w:hAnsi="Times New Roman" w:cs="Times New Roman"/>
          <w:b/>
          <w:color w:val="FF0000"/>
          <w:sz w:val="24"/>
          <w:szCs w:val="24"/>
          <w:lang w:val="fr-FR"/>
        </w:rPr>
        <w:t>rectification</w:t>
      </w:r>
      <w:r w:rsidR="00105F89" w:rsidRPr="003B4559">
        <w:rPr>
          <w:rFonts w:ascii="Times New Roman" w:eastAsia="Times New Roman" w:hAnsi="Times New Roman" w:cs="Times New Roman"/>
          <w:b/>
          <w:color w:val="FF0000"/>
          <w:sz w:val="24"/>
          <w:szCs w:val="24"/>
          <w:lang w:val="fr-FR"/>
        </w:rPr>
        <w:t>s</w:t>
      </w:r>
      <w:r w:rsidR="006D1A99" w:rsidRPr="003B4559">
        <w:rPr>
          <w:rFonts w:ascii="Times New Roman" w:eastAsia="Times New Roman" w:hAnsi="Times New Roman" w:cs="Times New Roman"/>
          <w:b/>
          <w:color w:val="FF0000"/>
          <w:sz w:val="24"/>
          <w:szCs w:val="24"/>
          <w:lang w:val="fr-FR"/>
        </w:rPr>
        <w:t>,</w:t>
      </w:r>
      <w:r w:rsidRPr="003B4559">
        <w:rPr>
          <w:rFonts w:ascii="Times New Roman" w:eastAsia="Times New Roman" w:hAnsi="Times New Roman" w:cs="Times New Roman"/>
          <w:b/>
          <w:color w:val="FF0000"/>
          <w:sz w:val="24"/>
          <w:szCs w:val="24"/>
          <w:lang w:val="fr-FR"/>
        </w:rPr>
        <w:t xml:space="preserve"> l</w:t>
      </w:r>
      <w:r w:rsidR="00105F89" w:rsidRPr="003B4559">
        <w:rPr>
          <w:rFonts w:ascii="Times New Roman" w:eastAsia="Times New Roman" w:hAnsi="Times New Roman" w:cs="Times New Roman"/>
          <w:b/>
          <w:color w:val="FF0000"/>
          <w:sz w:val="24"/>
          <w:szCs w:val="24"/>
          <w:lang w:val="fr-FR"/>
        </w:rPr>
        <w:t>es</w:t>
      </w:r>
      <w:r w:rsidRPr="003B4559">
        <w:rPr>
          <w:rFonts w:ascii="Times New Roman" w:eastAsia="Times New Roman" w:hAnsi="Times New Roman" w:cs="Times New Roman"/>
          <w:b/>
          <w:color w:val="FF0000"/>
          <w:sz w:val="24"/>
          <w:szCs w:val="24"/>
          <w:lang w:val="fr-FR"/>
        </w:rPr>
        <w:t xml:space="preserve"> voici.</w:t>
      </w:r>
    </w:p>
    <w:p w:rsidR="005B1110" w:rsidRPr="003B4559" w:rsidRDefault="0064340D" w:rsidP="005B1110">
      <w:pPr>
        <w:spacing w:after="0"/>
        <w:rPr>
          <w:rFonts w:ascii="Times New Roman" w:eastAsia="Times New Roman" w:hAnsi="Times New Roman" w:cs="Times New Roman"/>
          <w:color w:val="FF0000"/>
          <w:sz w:val="24"/>
          <w:szCs w:val="24"/>
          <w:lang w:val="fr-FR"/>
        </w:rPr>
      </w:pPr>
      <w:r w:rsidRPr="003B4559">
        <w:rPr>
          <w:rFonts w:ascii="Times New Roman" w:eastAsia="Times New Roman" w:hAnsi="Times New Roman" w:cs="Times New Roman"/>
          <w:b/>
          <w:color w:val="FF0000"/>
          <w:sz w:val="24"/>
          <w:szCs w:val="24"/>
          <w:lang w:val="fr-FR"/>
        </w:rPr>
        <w:t xml:space="preserve">Simplification : </w:t>
      </w:r>
      <w:r w:rsidRPr="003B4559">
        <w:rPr>
          <w:rFonts w:ascii="Times New Roman" w:eastAsia="Times New Roman" w:hAnsi="Times New Roman" w:cs="Times New Roman"/>
          <w:color w:val="FF0000"/>
          <w:sz w:val="24"/>
          <w:szCs w:val="24"/>
          <w:lang w:val="fr-FR"/>
        </w:rPr>
        <w:t>elles peuvent toujours se déplacer de deux cases même dans les bases, amie ou ennemie, sous condition de ne pas contacter d’unités adverses lors de leur second mouvement où qu’il s’achève et où que se trouve l’unité contactée.</w:t>
      </w:r>
      <w:r w:rsidR="005B1110" w:rsidRPr="003B4559">
        <w:rPr>
          <w:rFonts w:ascii="Times New Roman" w:eastAsia="Times New Roman" w:hAnsi="Times New Roman" w:cs="Times New Roman"/>
          <w:color w:val="FF0000"/>
          <w:sz w:val="24"/>
          <w:szCs w:val="24"/>
          <w:lang w:val="fr-FR"/>
        </w:rPr>
        <w:t xml:space="preserve"> </w:t>
      </w:r>
    </w:p>
    <w:p w:rsidR="00B35F08" w:rsidRDefault="0064340D" w:rsidP="00B35F08">
      <w:pPr>
        <w:spacing w:after="0" w:line="240" w:lineRule="auto"/>
        <w:rPr>
          <w:rFonts w:ascii="Times New Roman" w:eastAsia="Times New Roman" w:hAnsi="Times New Roman" w:cs="Times New Roman"/>
          <w:color w:val="FF0000"/>
          <w:sz w:val="24"/>
          <w:szCs w:val="24"/>
          <w:lang w:val="fr-FR"/>
        </w:rPr>
      </w:pPr>
      <w:r w:rsidRPr="003B4559">
        <w:rPr>
          <w:rFonts w:ascii="Times New Roman" w:eastAsia="Times New Roman" w:hAnsi="Times New Roman" w:cs="Times New Roman"/>
          <w:b/>
          <w:color w:val="FF0000"/>
          <w:sz w:val="24"/>
          <w:szCs w:val="24"/>
          <w:lang w:val="fr-FR"/>
        </w:rPr>
        <w:t>Correction</w:t>
      </w:r>
      <w:r w:rsidRPr="003B4559">
        <w:rPr>
          <w:rFonts w:ascii="Times New Roman" w:eastAsia="Times New Roman" w:hAnsi="Times New Roman" w:cs="Times New Roman"/>
          <w:color w:val="FF0000"/>
          <w:sz w:val="24"/>
          <w:szCs w:val="24"/>
          <w:lang w:val="fr-FR"/>
        </w:rPr>
        <w:t> :</w:t>
      </w:r>
      <w:r w:rsidR="00105F89" w:rsidRPr="003B4559">
        <w:rPr>
          <w:rFonts w:ascii="Times New Roman" w:eastAsia="Times New Roman" w:hAnsi="Times New Roman" w:cs="Times New Roman"/>
          <w:color w:val="FF0000"/>
          <w:sz w:val="24"/>
          <w:szCs w:val="24"/>
          <w:lang w:val="fr-FR"/>
        </w:rPr>
        <w:t xml:space="preserve"> Etant </w:t>
      </w:r>
      <w:r w:rsidRPr="003B4559">
        <w:rPr>
          <w:rFonts w:ascii="Times New Roman" w:eastAsia="Times New Roman" w:hAnsi="Times New Roman" w:cs="Times New Roman"/>
          <w:color w:val="FF0000"/>
          <w:sz w:val="24"/>
          <w:szCs w:val="24"/>
          <w:lang w:val="fr-FR"/>
        </w:rPr>
        <w:t xml:space="preserve">très exposées aux </w:t>
      </w:r>
      <w:r w:rsidR="00105F89" w:rsidRPr="003B4559">
        <w:rPr>
          <w:rFonts w:ascii="Times New Roman" w:eastAsia="Times New Roman" w:hAnsi="Times New Roman" w:cs="Times New Roman"/>
          <w:color w:val="FF0000"/>
          <w:sz w:val="24"/>
          <w:szCs w:val="24"/>
          <w:lang w:val="fr-FR"/>
        </w:rPr>
        <w:t>tirs d’</w:t>
      </w:r>
      <w:r w:rsidRPr="003B4559">
        <w:rPr>
          <w:rFonts w:ascii="Times New Roman" w:eastAsia="Times New Roman" w:hAnsi="Times New Roman" w:cs="Times New Roman"/>
          <w:color w:val="FF0000"/>
          <w:sz w:val="24"/>
          <w:szCs w:val="24"/>
          <w:lang w:val="fr-FR"/>
        </w:rPr>
        <w:t>archers</w:t>
      </w:r>
      <w:r w:rsidR="00105F89" w:rsidRPr="003B4559">
        <w:rPr>
          <w:rFonts w:ascii="Times New Roman" w:eastAsia="Times New Roman" w:hAnsi="Times New Roman" w:cs="Times New Roman"/>
          <w:color w:val="FF0000"/>
          <w:sz w:val="24"/>
          <w:szCs w:val="24"/>
          <w:lang w:val="fr-FR"/>
        </w:rPr>
        <w:t>, e</w:t>
      </w:r>
      <w:r w:rsidRPr="003B4559">
        <w:rPr>
          <w:rFonts w:ascii="Times New Roman" w:eastAsia="Times New Roman" w:hAnsi="Times New Roman" w:cs="Times New Roman"/>
          <w:color w:val="FF0000"/>
          <w:sz w:val="24"/>
          <w:szCs w:val="24"/>
          <w:lang w:val="fr-FR"/>
        </w:rPr>
        <w:t>lle</w:t>
      </w:r>
      <w:r w:rsidR="00B363E4" w:rsidRPr="003B4559">
        <w:rPr>
          <w:rFonts w:ascii="Times New Roman" w:eastAsia="Times New Roman" w:hAnsi="Times New Roman" w:cs="Times New Roman"/>
          <w:color w:val="FF0000"/>
          <w:sz w:val="24"/>
          <w:szCs w:val="24"/>
          <w:lang w:val="fr-FR"/>
        </w:rPr>
        <w:t>s</w:t>
      </w:r>
      <w:r w:rsidRPr="003B4559">
        <w:rPr>
          <w:rFonts w:ascii="Times New Roman" w:eastAsia="Times New Roman" w:hAnsi="Times New Roman" w:cs="Times New Roman"/>
          <w:color w:val="FF0000"/>
          <w:sz w:val="24"/>
          <w:szCs w:val="24"/>
          <w:lang w:val="fr-FR"/>
        </w:rPr>
        <w:t xml:space="preserve"> ne rapportent qu’un demi</w:t>
      </w:r>
      <w:r w:rsidR="00CE5144">
        <w:rPr>
          <w:rFonts w:ascii="Times New Roman" w:eastAsia="Times New Roman" w:hAnsi="Times New Roman" w:cs="Times New Roman"/>
          <w:color w:val="FF0000"/>
          <w:sz w:val="24"/>
          <w:szCs w:val="24"/>
          <w:lang w:val="fr-FR"/>
        </w:rPr>
        <w:t>-</w:t>
      </w:r>
      <w:r w:rsidRPr="003B4559">
        <w:rPr>
          <w:rFonts w:ascii="Times New Roman" w:eastAsia="Times New Roman" w:hAnsi="Times New Roman" w:cs="Times New Roman"/>
          <w:color w:val="FF0000"/>
          <w:sz w:val="24"/>
          <w:szCs w:val="24"/>
          <w:lang w:val="fr-FR"/>
        </w:rPr>
        <w:t>point de victoire en cas de destruction au combat ou au tir.</w:t>
      </w:r>
    </w:p>
    <w:p w:rsidR="000C559F" w:rsidRDefault="000C559F" w:rsidP="00B35F08">
      <w:pPr>
        <w:spacing w:after="0" w:line="240" w:lineRule="auto"/>
        <w:rPr>
          <w:rFonts w:ascii="Times New Roman" w:eastAsia="Times New Roman" w:hAnsi="Times New Roman" w:cs="Times New Roman"/>
          <w:color w:val="FF0000"/>
          <w:sz w:val="24"/>
          <w:szCs w:val="24"/>
          <w:lang w:val="fr-FR"/>
        </w:rPr>
      </w:pPr>
    </w:p>
    <w:p w:rsidR="000C559F" w:rsidRPr="003B4559" w:rsidRDefault="000C559F" w:rsidP="00B35F08">
      <w:pPr>
        <w:spacing w:after="0" w:line="240" w:lineRule="auto"/>
        <w:rPr>
          <w:rFonts w:ascii="Times New Roman" w:eastAsia="Times New Roman" w:hAnsi="Times New Roman" w:cs="Times New Roman"/>
          <w:color w:val="FF0000"/>
          <w:sz w:val="24"/>
          <w:szCs w:val="24"/>
          <w:lang w:val="fr-FR"/>
        </w:rPr>
      </w:pPr>
    </w:p>
    <w:p w:rsidR="00141A72" w:rsidRPr="003B4559" w:rsidRDefault="00141A72" w:rsidP="00B35F08">
      <w:pPr>
        <w:spacing w:after="0"/>
        <w:rPr>
          <w:rFonts w:ascii="Times New Roman" w:hAnsi="Times New Roman" w:cs="Times New Roman"/>
          <w:sz w:val="24"/>
          <w:szCs w:val="24"/>
          <w:lang w:val="fr-FR"/>
        </w:rPr>
      </w:pPr>
      <w:r w:rsidRPr="003B4559">
        <w:rPr>
          <w:rFonts w:ascii="Times New Roman" w:hAnsi="Times New Roman" w:cs="Times New Roman"/>
          <w:sz w:val="24"/>
          <w:szCs w:val="24"/>
          <w:lang w:val="fr-FR"/>
        </w:rPr>
        <w:br w:type="page"/>
      </w:r>
    </w:p>
    <w:p w:rsidR="00141A72" w:rsidRPr="003B4559" w:rsidRDefault="00141A72" w:rsidP="00141A72">
      <w:pPr>
        <w:rPr>
          <w:rFonts w:ascii="Calibri" w:eastAsia="Times New Roman" w:hAnsi="Calibri" w:cs="Times New Roman"/>
          <w:lang w:val="fr-FR"/>
        </w:rPr>
      </w:pPr>
    </w:p>
    <w:p w:rsidR="00141A72" w:rsidRPr="003B4559" w:rsidRDefault="00141A72" w:rsidP="00141A72">
      <w:pPr>
        <w:rPr>
          <w:rFonts w:ascii="Calibri" w:eastAsia="Times New Roman" w:hAnsi="Calibri" w:cs="Times New Roman"/>
          <w:lang w:val="fr-FR"/>
        </w:rPr>
      </w:pPr>
    </w:p>
    <w:p w:rsidR="00141A72" w:rsidRPr="003B4559" w:rsidRDefault="00141A72" w:rsidP="00141A72">
      <w:pPr>
        <w:rPr>
          <w:rFonts w:ascii="Calibri" w:eastAsia="Times New Roman" w:hAnsi="Calibri" w:cs="Times New Roman"/>
          <w:lang w:val="fr-FR"/>
        </w:rPr>
      </w:pPr>
    </w:p>
    <w:p w:rsidR="00141A72" w:rsidRPr="003B4559" w:rsidRDefault="00141A72" w:rsidP="00141A72">
      <w:pPr>
        <w:rPr>
          <w:rFonts w:ascii="Calibri" w:eastAsia="Times New Roman" w:hAnsi="Calibri" w:cs="Times New Roman"/>
          <w:lang w:val="fr-FR"/>
        </w:rPr>
      </w:pPr>
    </w:p>
    <w:p w:rsidR="00141A72" w:rsidRPr="003B4559" w:rsidRDefault="00141A72" w:rsidP="00141A72">
      <w:pPr>
        <w:rPr>
          <w:rFonts w:ascii="Calibri" w:eastAsia="Times New Roman" w:hAnsi="Calibri" w:cs="Times New Roman"/>
          <w:lang w:val="fr-FR"/>
        </w:rPr>
      </w:pPr>
    </w:p>
    <w:p w:rsidR="00141A72" w:rsidRPr="003B4559" w:rsidRDefault="00141A72" w:rsidP="00141A72">
      <w:pPr>
        <w:rPr>
          <w:rFonts w:ascii="Calibri" w:eastAsia="Times New Roman" w:hAnsi="Calibri" w:cs="Times New Roman"/>
          <w:lang w:val="fr-FR"/>
        </w:rPr>
      </w:pPr>
    </w:p>
    <w:p w:rsidR="00141A72" w:rsidRPr="003B4559" w:rsidRDefault="00141A72" w:rsidP="00141A72">
      <w:pPr>
        <w:rPr>
          <w:rFonts w:ascii="Calibri" w:eastAsia="Times New Roman" w:hAnsi="Calibri" w:cs="Times New Roman"/>
          <w:lang w:val="fr-FR"/>
        </w:rPr>
      </w:pPr>
    </w:p>
    <w:p w:rsidR="00141A72" w:rsidRPr="003B4559" w:rsidRDefault="00141A72" w:rsidP="00141A72">
      <w:pPr>
        <w:rPr>
          <w:rFonts w:ascii="Calibri" w:eastAsia="Times New Roman" w:hAnsi="Calibri" w:cs="Times New Roman"/>
          <w:lang w:val="fr-FR"/>
        </w:rPr>
      </w:pPr>
    </w:p>
    <w:p w:rsidR="003D2090" w:rsidRPr="003B4559" w:rsidRDefault="003D2090" w:rsidP="00141A72">
      <w:pPr>
        <w:rPr>
          <w:rFonts w:ascii="Calibri" w:eastAsia="Times New Roman" w:hAnsi="Calibri" w:cs="Times New Roman"/>
          <w:lang w:val="fr-FR"/>
        </w:rPr>
      </w:pPr>
      <w:r w:rsidRPr="003B4559">
        <w:rPr>
          <w:rFonts w:ascii="Calibri" w:eastAsia="Times New Roman" w:hAnsi="Calibri" w:cs="Times New Roman"/>
          <w:lang w:val="fr-FR"/>
        </w:rPr>
        <w:t xml:space="preserve"> </w:t>
      </w:r>
    </w:p>
    <w:p w:rsidR="00141A72" w:rsidRPr="003B4559" w:rsidRDefault="00141A72" w:rsidP="00141A72">
      <w:pPr>
        <w:rPr>
          <w:rFonts w:ascii="Calibri" w:eastAsia="Times New Roman" w:hAnsi="Calibri" w:cs="Times New Roman"/>
          <w:lang w:val="fr-FR"/>
        </w:rPr>
      </w:pPr>
    </w:p>
    <w:p w:rsidR="0035488B" w:rsidRPr="00141A72" w:rsidRDefault="0035488B">
      <w:pPr>
        <w:rPr>
          <w:rFonts w:ascii="Times New Roman" w:hAnsi="Times New Roman" w:cs="Times New Roman"/>
          <w:sz w:val="24"/>
          <w:szCs w:val="24"/>
          <w:lang w:val="fr-FR"/>
        </w:rPr>
      </w:pPr>
    </w:p>
    <w:sectPr w:rsidR="0035488B" w:rsidRPr="00141A72" w:rsidSect="00C8115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54532"/>
    <w:multiLevelType w:val="hybridMultilevel"/>
    <w:tmpl w:val="6CDED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A10E03"/>
    <w:multiLevelType w:val="multilevel"/>
    <w:tmpl w:val="7A885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F985C25"/>
    <w:multiLevelType w:val="hybridMultilevel"/>
    <w:tmpl w:val="DB643B22"/>
    <w:lvl w:ilvl="0" w:tplc="87A2C09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41A72"/>
    <w:rsid w:val="00020B16"/>
    <w:rsid w:val="00030EEB"/>
    <w:rsid w:val="00041E51"/>
    <w:rsid w:val="00050FE8"/>
    <w:rsid w:val="00053C8C"/>
    <w:rsid w:val="000679E2"/>
    <w:rsid w:val="00086475"/>
    <w:rsid w:val="000C44F5"/>
    <w:rsid w:val="000C559F"/>
    <w:rsid w:val="000D054E"/>
    <w:rsid w:val="000D6416"/>
    <w:rsid w:val="00105F89"/>
    <w:rsid w:val="00106EF4"/>
    <w:rsid w:val="001121D0"/>
    <w:rsid w:val="001123F3"/>
    <w:rsid w:val="00131252"/>
    <w:rsid w:val="00133ADF"/>
    <w:rsid w:val="00141A72"/>
    <w:rsid w:val="00145B2C"/>
    <w:rsid w:val="00152959"/>
    <w:rsid w:val="00154BFA"/>
    <w:rsid w:val="00163E05"/>
    <w:rsid w:val="00164EAE"/>
    <w:rsid w:val="0018355F"/>
    <w:rsid w:val="001962B9"/>
    <w:rsid w:val="001A0909"/>
    <w:rsid w:val="001B6FDE"/>
    <w:rsid w:val="001C4DFD"/>
    <w:rsid w:val="0022511B"/>
    <w:rsid w:val="002303F5"/>
    <w:rsid w:val="00243B5A"/>
    <w:rsid w:val="002625BC"/>
    <w:rsid w:val="00293BDB"/>
    <w:rsid w:val="002D0816"/>
    <w:rsid w:val="002D0FE2"/>
    <w:rsid w:val="002D2281"/>
    <w:rsid w:val="002E126F"/>
    <w:rsid w:val="002E641A"/>
    <w:rsid w:val="00302E9A"/>
    <w:rsid w:val="00335B8B"/>
    <w:rsid w:val="003457F4"/>
    <w:rsid w:val="0035488B"/>
    <w:rsid w:val="00397F77"/>
    <w:rsid w:val="003B2422"/>
    <w:rsid w:val="003B4559"/>
    <w:rsid w:val="003D2090"/>
    <w:rsid w:val="003F1483"/>
    <w:rsid w:val="0043255B"/>
    <w:rsid w:val="00441E8D"/>
    <w:rsid w:val="00447860"/>
    <w:rsid w:val="0045395F"/>
    <w:rsid w:val="00475931"/>
    <w:rsid w:val="0048677F"/>
    <w:rsid w:val="004C0A3C"/>
    <w:rsid w:val="004C565B"/>
    <w:rsid w:val="004C74C8"/>
    <w:rsid w:val="00501A4F"/>
    <w:rsid w:val="005454ED"/>
    <w:rsid w:val="00575EBE"/>
    <w:rsid w:val="0059620A"/>
    <w:rsid w:val="005B0CF1"/>
    <w:rsid w:val="005B1110"/>
    <w:rsid w:val="005C19B3"/>
    <w:rsid w:val="005C24EC"/>
    <w:rsid w:val="005E53FA"/>
    <w:rsid w:val="005F03B1"/>
    <w:rsid w:val="0060024E"/>
    <w:rsid w:val="00614753"/>
    <w:rsid w:val="00633D09"/>
    <w:rsid w:val="00635ECB"/>
    <w:rsid w:val="0064196D"/>
    <w:rsid w:val="0064340D"/>
    <w:rsid w:val="00653E85"/>
    <w:rsid w:val="0068273C"/>
    <w:rsid w:val="006832ED"/>
    <w:rsid w:val="0069191D"/>
    <w:rsid w:val="006B2452"/>
    <w:rsid w:val="006B4BB3"/>
    <w:rsid w:val="006D1A99"/>
    <w:rsid w:val="006E0BB0"/>
    <w:rsid w:val="006E69D5"/>
    <w:rsid w:val="006F7B61"/>
    <w:rsid w:val="00705A02"/>
    <w:rsid w:val="00720D4F"/>
    <w:rsid w:val="0076788E"/>
    <w:rsid w:val="00772127"/>
    <w:rsid w:val="007759CB"/>
    <w:rsid w:val="007A04D3"/>
    <w:rsid w:val="007A15E2"/>
    <w:rsid w:val="007D4F48"/>
    <w:rsid w:val="00800B8D"/>
    <w:rsid w:val="008235DB"/>
    <w:rsid w:val="00832C89"/>
    <w:rsid w:val="008609B2"/>
    <w:rsid w:val="00863CF3"/>
    <w:rsid w:val="00865183"/>
    <w:rsid w:val="00881B65"/>
    <w:rsid w:val="00885168"/>
    <w:rsid w:val="00896157"/>
    <w:rsid w:val="008C07B5"/>
    <w:rsid w:val="008C0C8F"/>
    <w:rsid w:val="008C7EF8"/>
    <w:rsid w:val="008D247F"/>
    <w:rsid w:val="00922CB9"/>
    <w:rsid w:val="00957C5B"/>
    <w:rsid w:val="00973918"/>
    <w:rsid w:val="009A4E2E"/>
    <w:rsid w:val="009B11DE"/>
    <w:rsid w:val="009B2F9D"/>
    <w:rsid w:val="009B30D8"/>
    <w:rsid w:val="009D038B"/>
    <w:rsid w:val="009E3417"/>
    <w:rsid w:val="009F5FA3"/>
    <w:rsid w:val="00A02635"/>
    <w:rsid w:val="00A1422F"/>
    <w:rsid w:val="00A73A7F"/>
    <w:rsid w:val="00A84FA2"/>
    <w:rsid w:val="00AA3FBA"/>
    <w:rsid w:val="00AB0DE1"/>
    <w:rsid w:val="00AB3291"/>
    <w:rsid w:val="00AE40F1"/>
    <w:rsid w:val="00AF60FA"/>
    <w:rsid w:val="00B051BE"/>
    <w:rsid w:val="00B13E50"/>
    <w:rsid w:val="00B264B3"/>
    <w:rsid w:val="00B35F08"/>
    <w:rsid w:val="00B363E4"/>
    <w:rsid w:val="00B64274"/>
    <w:rsid w:val="00B6516D"/>
    <w:rsid w:val="00BB47CC"/>
    <w:rsid w:val="00BC1191"/>
    <w:rsid w:val="00BD3F49"/>
    <w:rsid w:val="00C122ED"/>
    <w:rsid w:val="00C23E3D"/>
    <w:rsid w:val="00C31934"/>
    <w:rsid w:val="00C43F40"/>
    <w:rsid w:val="00C461F0"/>
    <w:rsid w:val="00C5601E"/>
    <w:rsid w:val="00C648A1"/>
    <w:rsid w:val="00C763FB"/>
    <w:rsid w:val="00C8115C"/>
    <w:rsid w:val="00C933D1"/>
    <w:rsid w:val="00CC20AA"/>
    <w:rsid w:val="00CE5144"/>
    <w:rsid w:val="00CF3A49"/>
    <w:rsid w:val="00CF3CCB"/>
    <w:rsid w:val="00D14161"/>
    <w:rsid w:val="00D22FBB"/>
    <w:rsid w:val="00D351CC"/>
    <w:rsid w:val="00D44243"/>
    <w:rsid w:val="00D659B3"/>
    <w:rsid w:val="00D660C7"/>
    <w:rsid w:val="00D75BC3"/>
    <w:rsid w:val="00DA34C9"/>
    <w:rsid w:val="00E0242F"/>
    <w:rsid w:val="00E570D2"/>
    <w:rsid w:val="00E860B0"/>
    <w:rsid w:val="00EB3390"/>
    <w:rsid w:val="00EC143D"/>
    <w:rsid w:val="00EC695B"/>
    <w:rsid w:val="00ED30AC"/>
    <w:rsid w:val="00ED7505"/>
    <w:rsid w:val="00EE4598"/>
    <w:rsid w:val="00F03A31"/>
    <w:rsid w:val="00F125A3"/>
    <w:rsid w:val="00F20B58"/>
    <w:rsid w:val="00F240B9"/>
    <w:rsid w:val="00F3261A"/>
    <w:rsid w:val="00F43FB9"/>
    <w:rsid w:val="00F61CF6"/>
    <w:rsid w:val="00FA32F4"/>
    <w:rsid w:val="00FD35E2"/>
    <w:rsid w:val="00FE6247"/>
    <w:rsid w:val="00FE65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15C"/>
  </w:style>
  <w:style w:type="paragraph" w:styleId="Heading5">
    <w:name w:val="heading 5"/>
    <w:basedOn w:val="Normal"/>
    <w:link w:val="Heading5Char"/>
    <w:uiPriority w:val="9"/>
    <w:qFormat/>
    <w:rsid w:val="00141A7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141A72"/>
    <w:rPr>
      <w:rFonts w:ascii="Times New Roman" w:eastAsia="Times New Roman" w:hAnsi="Times New Roman" w:cs="Times New Roman"/>
      <w:b/>
      <w:bCs/>
      <w:sz w:val="20"/>
      <w:szCs w:val="20"/>
    </w:rPr>
  </w:style>
  <w:style w:type="paragraph" w:customStyle="1" w:styleId="tkj">
    <w:name w:val="tkj"/>
    <w:basedOn w:val="Normal"/>
    <w:rsid w:val="00141A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141A72"/>
  </w:style>
  <w:style w:type="paragraph" w:styleId="ListParagraph">
    <w:name w:val="List Paragraph"/>
    <w:basedOn w:val="Normal"/>
    <w:uiPriority w:val="34"/>
    <w:qFormat/>
    <w:rsid w:val="00720D4F"/>
    <w:pPr>
      <w:ind w:left="720"/>
      <w:contextualSpacing/>
    </w:pPr>
  </w:style>
  <w:style w:type="paragraph" w:styleId="BalloonText">
    <w:name w:val="Balloon Text"/>
    <w:basedOn w:val="Normal"/>
    <w:link w:val="BalloonTextChar"/>
    <w:uiPriority w:val="99"/>
    <w:semiHidden/>
    <w:unhideWhenUsed/>
    <w:rsid w:val="00ED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5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1449610">
      <w:bodyDiv w:val="1"/>
      <w:marLeft w:val="0"/>
      <w:marRight w:val="0"/>
      <w:marTop w:val="0"/>
      <w:marBottom w:val="0"/>
      <w:divBdr>
        <w:top w:val="none" w:sz="0" w:space="0" w:color="auto"/>
        <w:left w:val="none" w:sz="0" w:space="0" w:color="auto"/>
        <w:bottom w:val="none" w:sz="0" w:space="0" w:color="auto"/>
        <w:right w:val="none" w:sz="0" w:space="0" w:color="auto"/>
      </w:divBdr>
    </w:div>
    <w:div w:id="1114247221">
      <w:bodyDiv w:val="1"/>
      <w:marLeft w:val="0"/>
      <w:marRight w:val="0"/>
      <w:marTop w:val="0"/>
      <w:marBottom w:val="0"/>
      <w:divBdr>
        <w:top w:val="none" w:sz="0" w:space="0" w:color="auto"/>
        <w:left w:val="none" w:sz="0" w:space="0" w:color="auto"/>
        <w:bottom w:val="none" w:sz="0" w:space="0" w:color="auto"/>
        <w:right w:val="none" w:sz="0" w:space="0" w:color="auto"/>
      </w:divBdr>
    </w:div>
    <w:div w:id="1328705707">
      <w:bodyDiv w:val="1"/>
      <w:marLeft w:val="0"/>
      <w:marRight w:val="0"/>
      <w:marTop w:val="0"/>
      <w:marBottom w:val="0"/>
      <w:divBdr>
        <w:top w:val="none" w:sz="0" w:space="0" w:color="auto"/>
        <w:left w:val="none" w:sz="0" w:space="0" w:color="auto"/>
        <w:bottom w:val="none" w:sz="0" w:space="0" w:color="auto"/>
        <w:right w:val="none" w:sz="0" w:space="0" w:color="auto"/>
      </w:divBdr>
    </w:div>
    <w:div w:id="188135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989</TotalTime>
  <Pages>9</Pages>
  <Words>2371</Words>
  <Characters>13517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HD</dc:creator>
  <cp:keywords/>
  <dc:description/>
  <cp:lastModifiedBy>Windows HD</cp:lastModifiedBy>
  <cp:revision>118</cp:revision>
  <dcterms:created xsi:type="dcterms:W3CDTF">2017-03-21T07:11:00Z</dcterms:created>
  <dcterms:modified xsi:type="dcterms:W3CDTF">2017-12-02T15:31:00Z</dcterms:modified>
</cp:coreProperties>
</file>